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5EC14" w14:textId="558790F3" w:rsidR="00F64A26" w:rsidRPr="00F64A26" w:rsidRDefault="00F64A26" w:rsidP="00F64A26">
      <w:pPr>
        <w:spacing w:line="240" w:lineRule="auto"/>
        <w:ind w:firstLineChars="0" w:firstLine="0"/>
        <w:rPr>
          <w:rFonts w:ascii="黑体" w:eastAsia="黑体" w:hAnsi="黑体"/>
          <w:sz w:val="32"/>
          <w:szCs w:val="32"/>
        </w:rPr>
      </w:pPr>
      <w:r w:rsidRPr="00F64A26">
        <w:rPr>
          <w:rFonts w:ascii="黑体" w:eastAsia="黑体" w:hAnsi="黑体" w:hint="eastAsia"/>
          <w:sz w:val="32"/>
          <w:szCs w:val="32"/>
        </w:rPr>
        <w:t>附件</w:t>
      </w:r>
      <w:r>
        <w:rPr>
          <w:rFonts w:ascii="黑体" w:eastAsia="黑体" w:hAnsi="黑体" w:hint="eastAsia"/>
          <w:sz w:val="32"/>
          <w:szCs w:val="32"/>
        </w:rPr>
        <w:t>：</w:t>
      </w:r>
    </w:p>
    <w:p w14:paraId="1CA015B0" w14:textId="1E85978E" w:rsidR="009F72C4" w:rsidRPr="00F64A26" w:rsidRDefault="00F64A26" w:rsidP="00F64A26">
      <w:pPr>
        <w:spacing w:line="240" w:lineRule="auto"/>
        <w:ind w:firstLineChars="0" w:firstLine="0"/>
        <w:jc w:val="center"/>
        <w:rPr>
          <w:rFonts w:ascii="宋体" w:hAnsi="宋体"/>
          <w:b/>
          <w:bCs/>
          <w:sz w:val="44"/>
          <w:szCs w:val="44"/>
        </w:rPr>
      </w:pPr>
      <w:r w:rsidRPr="00F64A26">
        <w:rPr>
          <w:rFonts w:ascii="宋体" w:hAnsi="宋体" w:hint="eastAsia"/>
          <w:b/>
          <w:bCs/>
          <w:sz w:val="44"/>
          <w:szCs w:val="44"/>
        </w:rPr>
        <w:t>石家庄信息工程职业学院2019</w:t>
      </w:r>
      <w:r w:rsidR="00E77996">
        <w:rPr>
          <w:rFonts w:ascii="宋体" w:hAnsi="宋体" w:hint="eastAsia"/>
          <w:b/>
          <w:bCs/>
          <w:sz w:val="44"/>
          <w:szCs w:val="44"/>
        </w:rPr>
        <w:t>年度考核自评</w:t>
      </w:r>
      <w:r w:rsidR="00A34E66">
        <w:rPr>
          <w:rFonts w:ascii="宋体" w:hAnsi="宋体" w:hint="eastAsia"/>
          <w:b/>
          <w:bCs/>
          <w:sz w:val="44"/>
          <w:szCs w:val="44"/>
        </w:rPr>
        <w:t>打分表</w:t>
      </w:r>
    </w:p>
    <w:p w14:paraId="1A1D6F00" w14:textId="466BEFF9" w:rsidR="00F64A26" w:rsidRDefault="00F64A26" w:rsidP="00F64A26">
      <w:pPr>
        <w:spacing w:line="240" w:lineRule="auto"/>
        <w:ind w:firstLineChars="0" w:firstLine="0"/>
      </w:pPr>
    </w:p>
    <w:tbl>
      <w:tblPr>
        <w:tblW w:w="15196" w:type="dxa"/>
        <w:tblLook w:val="04A0" w:firstRow="1" w:lastRow="0" w:firstColumn="1" w:lastColumn="0" w:noHBand="0" w:noVBand="1"/>
      </w:tblPr>
      <w:tblGrid>
        <w:gridCol w:w="840"/>
        <w:gridCol w:w="1277"/>
        <w:gridCol w:w="1456"/>
        <w:gridCol w:w="4111"/>
        <w:gridCol w:w="850"/>
        <w:gridCol w:w="5103"/>
        <w:gridCol w:w="1559"/>
      </w:tblGrid>
      <w:tr w:rsidR="002F1B24" w:rsidRPr="002F1B24" w14:paraId="216EEAF6" w14:textId="77777777" w:rsidTr="00697409">
        <w:trPr>
          <w:trHeight w:val="548"/>
          <w:tblHeader/>
        </w:trPr>
        <w:tc>
          <w:tcPr>
            <w:tcW w:w="8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DB18B6" w14:textId="77777777" w:rsidR="00694DA5" w:rsidRDefault="002F1B24" w:rsidP="002F1B24">
            <w:pPr>
              <w:widowControl/>
              <w:spacing w:line="240" w:lineRule="auto"/>
              <w:ind w:firstLineChars="0" w:firstLine="0"/>
              <w:jc w:val="center"/>
              <w:rPr>
                <w:rFonts w:ascii="黑体" w:eastAsia="黑体" w:hAnsi="黑体" w:cs="宋体"/>
                <w:color w:val="000000"/>
                <w:kern w:val="0"/>
                <w:sz w:val="22"/>
              </w:rPr>
            </w:pPr>
            <w:r w:rsidRPr="002F1B24">
              <w:rPr>
                <w:rFonts w:ascii="黑体" w:eastAsia="黑体" w:hAnsi="黑体" w:cs="宋体" w:hint="eastAsia"/>
                <w:color w:val="000000"/>
                <w:kern w:val="0"/>
                <w:sz w:val="22"/>
              </w:rPr>
              <w:t>考核</w:t>
            </w:r>
          </w:p>
          <w:p w14:paraId="7FC271DE" w14:textId="753E5F4E" w:rsidR="002F1B24" w:rsidRPr="002F1B24" w:rsidRDefault="002F1B24" w:rsidP="002F1B24">
            <w:pPr>
              <w:widowControl/>
              <w:spacing w:line="240" w:lineRule="auto"/>
              <w:ind w:firstLineChars="0" w:firstLine="0"/>
              <w:jc w:val="center"/>
              <w:rPr>
                <w:rFonts w:ascii="黑体" w:eastAsia="黑体" w:hAnsi="黑体" w:cs="宋体"/>
                <w:color w:val="000000"/>
                <w:kern w:val="0"/>
                <w:sz w:val="22"/>
              </w:rPr>
            </w:pPr>
            <w:r w:rsidRPr="002F1B24">
              <w:rPr>
                <w:rFonts w:ascii="黑体" w:eastAsia="黑体" w:hAnsi="黑体" w:cs="宋体" w:hint="eastAsia"/>
                <w:color w:val="000000"/>
                <w:kern w:val="0"/>
                <w:sz w:val="22"/>
              </w:rPr>
              <w:t>类目</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6197512D" w14:textId="77777777" w:rsidR="002F1B24" w:rsidRPr="002F1B24" w:rsidRDefault="002F1B24" w:rsidP="002F1B24">
            <w:pPr>
              <w:widowControl/>
              <w:spacing w:line="240" w:lineRule="auto"/>
              <w:ind w:firstLineChars="0" w:firstLine="0"/>
              <w:jc w:val="center"/>
              <w:rPr>
                <w:rFonts w:ascii="黑体" w:eastAsia="黑体" w:hAnsi="黑体" w:cs="宋体"/>
                <w:color w:val="000000"/>
                <w:kern w:val="0"/>
                <w:sz w:val="22"/>
              </w:rPr>
            </w:pPr>
            <w:r w:rsidRPr="002F1B24">
              <w:rPr>
                <w:rFonts w:ascii="黑体" w:eastAsia="黑体" w:hAnsi="黑体" w:cs="宋体" w:hint="eastAsia"/>
                <w:color w:val="000000"/>
                <w:kern w:val="0"/>
                <w:sz w:val="22"/>
              </w:rPr>
              <w:t>一级指标</w:t>
            </w:r>
          </w:p>
        </w:tc>
        <w:tc>
          <w:tcPr>
            <w:tcW w:w="1456" w:type="dxa"/>
            <w:tcBorders>
              <w:top w:val="single" w:sz="8" w:space="0" w:color="auto"/>
              <w:left w:val="nil"/>
              <w:bottom w:val="single" w:sz="8" w:space="0" w:color="auto"/>
              <w:right w:val="single" w:sz="8" w:space="0" w:color="auto"/>
            </w:tcBorders>
            <w:shd w:val="clear" w:color="auto" w:fill="auto"/>
            <w:vAlign w:val="center"/>
            <w:hideMark/>
          </w:tcPr>
          <w:p w14:paraId="05120B2F" w14:textId="77777777" w:rsidR="002F1B24" w:rsidRPr="002F1B24" w:rsidRDefault="002F1B24" w:rsidP="002F1B24">
            <w:pPr>
              <w:widowControl/>
              <w:spacing w:line="240" w:lineRule="auto"/>
              <w:ind w:firstLineChars="0" w:firstLine="0"/>
              <w:jc w:val="center"/>
              <w:rPr>
                <w:rFonts w:ascii="黑体" w:eastAsia="黑体" w:hAnsi="黑体" w:cs="宋体"/>
                <w:color w:val="000000"/>
                <w:kern w:val="0"/>
                <w:sz w:val="22"/>
              </w:rPr>
            </w:pPr>
            <w:r w:rsidRPr="002F1B24">
              <w:rPr>
                <w:rFonts w:ascii="黑体" w:eastAsia="黑体" w:hAnsi="黑体" w:cs="宋体" w:hint="eastAsia"/>
                <w:color w:val="000000"/>
                <w:kern w:val="0"/>
                <w:sz w:val="22"/>
              </w:rPr>
              <w:t>二级指标</w:t>
            </w:r>
          </w:p>
        </w:tc>
        <w:tc>
          <w:tcPr>
            <w:tcW w:w="4111" w:type="dxa"/>
            <w:tcBorders>
              <w:top w:val="single" w:sz="8" w:space="0" w:color="auto"/>
              <w:left w:val="nil"/>
              <w:bottom w:val="single" w:sz="8" w:space="0" w:color="auto"/>
              <w:right w:val="single" w:sz="8" w:space="0" w:color="auto"/>
            </w:tcBorders>
            <w:shd w:val="clear" w:color="auto" w:fill="auto"/>
            <w:vAlign w:val="center"/>
            <w:hideMark/>
          </w:tcPr>
          <w:p w14:paraId="2043C9C4" w14:textId="77777777" w:rsidR="002F1B24" w:rsidRPr="002F1B24" w:rsidRDefault="002F1B24" w:rsidP="002F1B24">
            <w:pPr>
              <w:widowControl/>
              <w:spacing w:line="240" w:lineRule="auto"/>
              <w:ind w:firstLineChars="0" w:firstLine="0"/>
              <w:jc w:val="center"/>
              <w:rPr>
                <w:rFonts w:ascii="黑体" w:eastAsia="黑体" w:hAnsi="黑体" w:cs="宋体"/>
                <w:color w:val="000000"/>
                <w:kern w:val="0"/>
                <w:sz w:val="22"/>
              </w:rPr>
            </w:pPr>
            <w:r w:rsidRPr="002F1B24">
              <w:rPr>
                <w:rFonts w:ascii="黑体" w:eastAsia="黑体" w:hAnsi="黑体" w:cs="宋体" w:hint="eastAsia"/>
                <w:color w:val="000000"/>
                <w:kern w:val="0"/>
                <w:sz w:val="22"/>
              </w:rPr>
              <w:t>考核内容</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5A7DB150" w14:textId="77777777" w:rsidR="00694DA5" w:rsidRDefault="002F1B24" w:rsidP="002F1B24">
            <w:pPr>
              <w:widowControl/>
              <w:spacing w:line="240" w:lineRule="auto"/>
              <w:ind w:firstLineChars="0" w:firstLine="0"/>
              <w:jc w:val="center"/>
              <w:rPr>
                <w:rFonts w:ascii="黑体" w:eastAsia="黑体" w:hAnsi="黑体" w:cs="宋体"/>
                <w:color w:val="000000"/>
                <w:kern w:val="0"/>
                <w:sz w:val="22"/>
              </w:rPr>
            </w:pPr>
            <w:r w:rsidRPr="002F1B24">
              <w:rPr>
                <w:rFonts w:ascii="黑体" w:eastAsia="黑体" w:hAnsi="黑体" w:cs="宋体" w:hint="eastAsia"/>
                <w:color w:val="000000"/>
                <w:kern w:val="0"/>
                <w:sz w:val="22"/>
              </w:rPr>
              <w:t>自评</w:t>
            </w:r>
          </w:p>
          <w:p w14:paraId="63A026D0" w14:textId="144FF52E" w:rsidR="002F1B24" w:rsidRPr="002F1B24" w:rsidRDefault="002F1B24" w:rsidP="002F1B24">
            <w:pPr>
              <w:widowControl/>
              <w:spacing w:line="240" w:lineRule="auto"/>
              <w:ind w:firstLineChars="0" w:firstLine="0"/>
              <w:jc w:val="center"/>
              <w:rPr>
                <w:rFonts w:ascii="黑体" w:eastAsia="黑体" w:hAnsi="黑体" w:cs="宋体"/>
                <w:color w:val="000000"/>
                <w:kern w:val="0"/>
                <w:sz w:val="22"/>
              </w:rPr>
            </w:pPr>
            <w:r w:rsidRPr="002F1B24">
              <w:rPr>
                <w:rFonts w:ascii="黑体" w:eastAsia="黑体" w:hAnsi="黑体" w:cs="宋体" w:hint="eastAsia"/>
                <w:color w:val="000000"/>
                <w:kern w:val="0"/>
                <w:sz w:val="22"/>
              </w:rPr>
              <w:t>打分</w:t>
            </w:r>
          </w:p>
        </w:tc>
        <w:tc>
          <w:tcPr>
            <w:tcW w:w="5103" w:type="dxa"/>
            <w:tcBorders>
              <w:top w:val="single" w:sz="8" w:space="0" w:color="auto"/>
              <w:left w:val="nil"/>
              <w:bottom w:val="single" w:sz="8" w:space="0" w:color="auto"/>
              <w:right w:val="single" w:sz="8" w:space="0" w:color="auto"/>
            </w:tcBorders>
            <w:shd w:val="clear" w:color="auto" w:fill="auto"/>
            <w:vAlign w:val="center"/>
            <w:hideMark/>
          </w:tcPr>
          <w:p w14:paraId="11FDE5C3" w14:textId="77777777" w:rsidR="002F1B24" w:rsidRPr="002F1B24" w:rsidRDefault="002F1B24" w:rsidP="002F1B24">
            <w:pPr>
              <w:widowControl/>
              <w:spacing w:line="240" w:lineRule="auto"/>
              <w:ind w:firstLineChars="0" w:firstLine="0"/>
              <w:jc w:val="center"/>
              <w:rPr>
                <w:rFonts w:ascii="黑体" w:eastAsia="黑体" w:hAnsi="黑体" w:cs="宋体"/>
                <w:color w:val="000000"/>
                <w:kern w:val="0"/>
                <w:sz w:val="22"/>
              </w:rPr>
            </w:pPr>
            <w:r w:rsidRPr="002F1B24">
              <w:rPr>
                <w:rFonts w:ascii="黑体" w:eastAsia="黑体" w:hAnsi="黑体" w:cs="宋体" w:hint="eastAsia"/>
                <w:color w:val="000000"/>
                <w:kern w:val="0"/>
                <w:sz w:val="22"/>
              </w:rPr>
              <w:t>评价标准</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54642867" w14:textId="77777777" w:rsidR="002F1B24" w:rsidRPr="002F1B24" w:rsidRDefault="002F1B24" w:rsidP="002F1B24">
            <w:pPr>
              <w:widowControl/>
              <w:spacing w:line="240" w:lineRule="auto"/>
              <w:ind w:firstLineChars="0" w:firstLine="0"/>
              <w:jc w:val="center"/>
              <w:rPr>
                <w:rFonts w:ascii="黑体" w:eastAsia="黑体" w:hAnsi="黑体" w:cs="宋体"/>
                <w:color w:val="000000"/>
                <w:kern w:val="0"/>
                <w:sz w:val="22"/>
              </w:rPr>
            </w:pPr>
            <w:r w:rsidRPr="002F1B24">
              <w:rPr>
                <w:rFonts w:ascii="黑体" w:eastAsia="黑体" w:hAnsi="黑体" w:cs="宋体" w:hint="eastAsia"/>
                <w:color w:val="000000"/>
                <w:kern w:val="0"/>
                <w:sz w:val="22"/>
              </w:rPr>
              <w:t>责任部门</w:t>
            </w:r>
          </w:p>
        </w:tc>
      </w:tr>
      <w:tr w:rsidR="002F1B24" w:rsidRPr="002F1B24" w14:paraId="57B5F396" w14:textId="77777777" w:rsidTr="00E37688">
        <w:trPr>
          <w:trHeight w:val="1934"/>
        </w:trPr>
        <w:tc>
          <w:tcPr>
            <w:tcW w:w="840" w:type="dxa"/>
            <w:vMerge w:val="restart"/>
            <w:tcBorders>
              <w:top w:val="nil"/>
              <w:left w:val="single" w:sz="8" w:space="0" w:color="auto"/>
              <w:bottom w:val="single" w:sz="8" w:space="0" w:color="000000"/>
              <w:right w:val="single" w:sz="8" w:space="0" w:color="auto"/>
            </w:tcBorders>
            <w:shd w:val="clear" w:color="auto" w:fill="auto"/>
            <w:vAlign w:val="center"/>
            <w:hideMark/>
          </w:tcPr>
          <w:p w14:paraId="3738964A" w14:textId="77777777" w:rsidR="002F1B24" w:rsidRPr="002F1B24" w:rsidRDefault="002F1B24" w:rsidP="002F1B24">
            <w:pPr>
              <w:widowControl/>
              <w:spacing w:line="240" w:lineRule="auto"/>
              <w:ind w:firstLineChars="0" w:firstLine="0"/>
              <w:jc w:val="center"/>
              <w:rPr>
                <w:rFonts w:ascii="黑体" w:eastAsia="黑体" w:hAnsi="黑体" w:cs="宋体"/>
                <w:color w:val="000000"/>
                <w:kern w:val="0"/>
                <w:sz w:val="22"/>
              </w:rPr>
            </w:pPr>
            <w:r w:rsidRPr="002F1B24">
              <w:rPr>
                <w:rFonts w:ascii="黑体" w:eastAsia="黑体" w:hAnsi="黑体" w:cs="宋体" w:hint="eastAsia"/>
                <w:color w:val="000000"/>
                <w:kern w:val="0"/>
                <w:sz w:val="22"/>
              </w:rPr>
              <w:t>一、履行  职责（65分）</w:t>
            </w:r>
          </w:p>
        </w:tc>
        <w:tc>
          <w:tcPr>
            <w:tcW w:w="1277" w:type="dxa"/>
            <w:vMerge w:val="restart"/>
            <w:tcBorders>
              <w:top w:val="nil"/>
              <w:left w:val="single" w:sz="8" w:space="0" w:color="auto"/>
              <w:bottom w:val="single" w:sz="8" w:space="0" w:color="000000"/>
              <w:right w:val="single" w:sz="8" w:space="0" w:color="auto"/>
            </w:tcBorders>
            <w:shd w:val="clear" w:color="auto" w:fill="auto"/>
            <w:vAlign w:val="center"/>
            <w:hideMark/>
          </w:tcPr>
          <w:p w14:paraId="10EA7432" w14:textId="77777777" w:rsidR="002F1B24" w:rsidRPr="002F1B24" w:rsidRDefault="002F1B24" w:rsidP="002F1B24">
            <w:pPr>
              <w:widowControl/>
              <w:spacing w:line="240" w:lineRule="auto"/>
              <w:ind w:firstLineChars="0" w:firstLine="0"/>
              <w:jc w:val="center"/>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（一）党建与思想政治工作（6分）</w:t>
            </w:r>
          </w:p>
        </w:tc>
        <w:tc>
          <w:tcPr>
            <w:tcW w:w="1456" w:type="dxa"/>
            <w:vMerge w:val="restart"/>
            <w:tcBorders>
              <w:top w:val="nil"/>
              <w:left w:val="single" w:sz="8" w:space="0" w:color="auto"/>
              <w:bottom w:val="single" w:sz="8" w:space="0" w:color="000000"/>
              <w:right w:val="single" w:sz="8" w:space="0" w:color="auto"/>
            </w:tcBorders>
            <w:shd w:val="clear" w:color="auto" w:fill="auto"/>
            <w:vAlign w:val="center"/>
            <w:hideMark/>
          </w:tcPr>
          <w:p w14:paraId="0BEB745C" w14:textId="77777777" w:rsidR="00694DA5"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1． 习近平新时代中国特色社会主义思想“三进”工作（2分）</w:t>
            </w:r>
          </w:p>
          <w:p w14:paraId="1DCF93B4" w14:textId="77777777" w:rsidR="00694DA5"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2． 基层党组织建设情况（2分）</w:t>
            </w:r>
          </w:p>
          <w:p w14:paraId="0D785771" w14:textId="62DB9AD4"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3． 思想政治工作（2分）</w:t>
            </w:r>
          </w:p>
        </w:tc>
        <w:tc>
          <w:tcPr>
            <w:tcW w:w="4111" w:type="dxa"/>
            <w:tcBorders>
              <w:top w:val="nil"/>
              <w:left w:val="nil"/>
              <w:bottom w:val="single" w:sz="4" w:space="0" w:color="auto"/>
              <w:right w:val="single" w:sz="8" w:space="0" w:color="auto"/>
            </w:tcBorders>
            <w:shd w:val="clear" w:color="auto" w:fill="auto"/>
            <w:vAlign w:val="center"/>
            <w:hideMark/>
          </w:tcPr>
          <w:p w14:paraId="5CBF4325"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1．坚持党对教育事业的全面领导，推进习近平新时代中国特色社会主义思想进教材、进课堂、进头脑；（2分）</w:t>
            </w:r>
          </w:p>
        </w:tc>
        <w:tc>
          <w:tcPr>
            <w:tcW w:w="850" w:type="dxa"/>
            <w:tcBorders>
              <w:top w:val="nil"/>
              <w:left w:val="nil"/>
              <w:bottom w:val="single" w:sz="4" w:space="0" w:color="auto"/>
              <w:right w:val="single" w:sz="8" w:space="0" w:color="auto"/>
            </w:tcBorders>
            <w:shd w:val="clear" w:color="auto" w:fill="auto"/>
            <w:vAlign w:val="center"/>
            <w:hideMark/>
          </w:tcPr>
          <w:p w14:paraId="307FCC04"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single" w:sz="4" w:space="0" w:color="auto"/>
              <w:right w:val="single" w:sz="8" w:space="0" w:color="auto"/>
            </w:tcBorders>
            <w:shd w:val="clear" w:color="auto" w:fill="auto"/>
            <w:hideMark/>
          </w:tcPr>
          <w:p w14:paraId="6F66DF4C" w14:textId="50ED86BB" w:rsidR="002F1B24" w:rsidRDefault="002F1B24" w:rsidP="00E37688">
            <w:pPr>
              <w:widowControl/>
              <w:spacing w:line="240" w:lineRule="auto"/>
              <w:ind w:firstLineChars="0" w:firstLine="0"/>
              <w:rPr>
                <w:rFonts w:ascii="仿宋_GB2312" w:eastAsia="仿宋_GB2312" w:hAnsi="等线" w:cs="宋体"/>
                <w:color w:val="FF0000"/>
                <w:kern w:val="0"/>
                <w:sz w:val="22"/>
              </w:rPr>
            </w:pPr>
            <w:r w:rsidRPr="00831863">
              <w:rPr>
                <w:rFonts w:ascii="仿宋_GB2312" w:eastAsia="仿宋_GB2312" w:hAnsi="等线" w:cs="宋体" w:hint="eastAsia"/>
                <w:color w:val="FF0000"/>
                <w:kern w:val="0"/>
                <w:sz w:val="22"/>
              </w:rPr>
              <w:t>（</w:t>
            </w:r>
            <w:r w:rsidR="006009DD">
              <w:rPr>
                <w:rFonts w:ascii="仿宋_GB2312" w:eastAsia="仿宋_GB2312" w:hAnsi="等线" w:cs="宋体" w:hint="eastAsia"/>
                <w:color w:val="FF0000"/>
                <w:kern w:val="0"/>
                <w:sz w:val="22"/>
              </w:rPr>
              <w:t>填写</w:t>
            </w:r>
            <w:r w:rsidRPr="00831863">
              <w:rPr>
                <w:rFonts w:ascii="仿宋_GB2312" w:eastAsia="仿宋_GB2312" w:hAnsi="等线" w:cs="宋体" w:hint="eastAsia"/>
                <w:color w:val="FF0000"/>
                <w:kern w:val="0"/>
                <w:sz w:val="22"/>
              </w:rPr>
              <w:t>详细佐证依据</w:t>
            </w:r>
            <w:r w:rsidR="00F143F5" w:rsidRPr="00831863">
              <w:rPr>
                <w:rFonts w:ascii="仿宋_GB2312" w:eastAsia="仿宋_GB2312" w:hAnsi="等线" w:cs="宋体" w:hint="eastAsia"/>
                <w:color w:val="FF0000"/>
                <w:kern w:val="0"/>
                <w:sz w:val="22"/>
              </w:rPr>
              <w:t>，对</w:t>
            </w:r>
            <w:r w:rsidR="006009DD">
              <w:rPr>
                <w:rFonts w:ascii="仿宋_GB2312" w:eastAsia="仿宋_GB2312" w:hAnsi="等线" w:cs="宋体" w:hint="eastAsia"/>
                <w:color w:val="FF0000"/>
                <w:kern w:val="0"/>
                <w:sz w:val="22"/>
              </w:rPr>
              <w:t>其进行</w:t>
            </w:r>
            <w:r w:rsidR="00F143F5" w:rsidRPr="00831863">
              <w:rPr>
                <w:rFonts w:ascii="仿宋_GB2312" w:eastAsia="仿宋_GB2312" w:hAnsi="等线" w:cs="宋体" w:hint="eastAsia"/>
                <w:color w:val="FF0000"/>
                <w:kern w:val="0"/>
                <w:sz w:val="22"/>
              </w:rPr>
              <w:t>评价得分</w:t>
            </w:r>
            <w:r w:rsidRPr="00831863">
              <w:rPr>
                <w:rFonts w:ascii="仿宋_GB2312" w:eastAsia="仿宋_GB2312" w:hAnsi="等线" w:cs="宋体" w:hint="eastAsia"/>
                <w:color w:val="FF0000"/>
                <w:kern w:val="0"/>
                <w:sz w:val="22"/>
              </w:rPr>
              <w:t>）</w:t>
            </w:r>
          </w:p>
          <w:p w14:paraId="31C28CAC" w14:textId="09552FDC" w:rsidR="00597A5C" w:rsidRPr="003E6515" w:rsidRDefault="00597A5C" w:rsidP="00D9644C">
            <w:pPr>
              <w:widowControl/>
              <w:spacing w:line="240" w:lineRule="auto"/>
              <w:ind w:firstLineChars="0" w:firstLine="0"/>
              <w:rPr>
                <w:rFonts w:ascii="仿宋_GB2312" w:eastAsia="仿宋_GB2312" w:hAnsi="等线" w:cs="宋体"/>
                <w:color w:val="000000"/>
                <w:kern w:val="0"/>
                <w:sz w:val="22"/>
              </w:rPr>
            </w:pPr>
          </w:p>
        </w:tc>
        <w:tc>
          <w:tcPr>
            <w:tcW w:w="1559" w:type="dxa"/>
            <w:tcBorders>
              <w:top w:val="nil"/>
              <w:left w:val="nil"/>
              <w:bottom w:val="single" w:sz="4" w:space="0" w:color="auto"/>
              <w:right w:val="single" w:sz="8" w:space="0" w:color="auto"/>
            </w:tcBorders>
            <w:shd w:val="clear" w:color="auto" w:fill="auto"/>
            <w:vAlign w:val="center"/>
            <w:hideMark/>
          </w:tcPr>
          <w:p w14:paraId="0F9B6673" w14:textId="1AABFF89"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组宣部牵头,</w:t>
            </w:r>
            <w:r w:rsidR="002E0922">
              <w:rPr>
                <w:rFonts w:ascii="仿宋_GB2312" w:eastAsia="仿宋_GB2312" w:hAnsi="等线" w:cs="宋体" w:hint="eastAsia"/>
                <w:color w:val="000000"/>
                <w:kern w:val="0"/>
                <w:sz w:val="22"/>
              </w:rPr>
              <w:t>马克思主义学院</w:t>
            </w:r>
            <w:r w:rsidRPr="002F1B24">
              <w:rPr>
                <w:rFonts w:ascii="仿宋_GB2312" w:eastAsia="仿宋_GB2312" w:hAnsi="等线" w:cs="宋体" w:hint="eastAsia"/>
                <w:color w:val="000000"/>
                <w:kern w:val="0"/>
                <w:sz w:val="22"/>
              </w:rPr>
              <w:t>配合</w:t>
            </w:r>
          </w:p>
        </w:tc>
      </w:tr>
      <w:tr w:rsidR="002F1B24" w:rsidRPr="002F1B24" w14:paraId="373D8046" w14:textId="77777777" w:rsidTr="00697409">
        <w:trPr>
          <w:trHeight w:val="1964"/>
        </w:trPr>
        <w:tc>
          <w:tcPr>
            <w:tcW w:w="840" w:type="dxa"/>
            <w:vMerge/>
            <w:tcBorders>
              <w:top w:val="nil"/>
              <w:left w:val="single" w:sz="8" w:space="0" w:color="auto"/>
              <w:bottom w:val="single" w:sz="8" w:space="0" w:color="000000"/>
              <w:right w:val="single" w:sz="8" w:space="0" w:color="auto"/>
            </w:tcBorders>
            <w:vAlign w:val="center"/>
            <w:hideMark/>
          </w:tcPr>
          <w:p w14:paraId="7A4EA8F7"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p>
        </w:tc>
        <w:tc>
          <w:tcPr>
            <w:tcW w:w="1277" w:type="dxa"/>
            <w:vMerge/>
            <w:tcBorders>
              <w:top w:val="nil"/>
              <w:left w:val="single" w:sz="8" w:space="0" w:color="auto"/>
              <w:bottom w:val="single" w:sz="8" w:space="0" w:color="000000"/>
              <w:right w:val="single" w:sz="8" w:space="0" w:color="auto"/>
            </w:tcBorders>
            <w:vAlign w:val="center"/>
            <w:hideMark/>
          </w:tcPr>
          <w:p w14:paraId="36B50604"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nil"/>
              <w:left w:val="single" w:sz="8" w:space="0" w:color="auto"/>
              <w:bottom w:val="single" w:sz="8" w:space="0" w:color="000000"/>
              <w:right w:val="single" w:sz="8" w:space="0" w:color="auto"/>
            </w:tcBorders>
            <w:vAlign w:val="center"/>
            <w:hideMark/>
          </w:tcPr>
          <w:p w14:paraId="59B48BB6"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nil"/>
              <w:left w:val="nil"/>
              <w:bottom w:val="single" w:sz="4" w:space="0" w:color="auto"/>
              <w:right w:val="single" w:sz="8" w:space="0" w:color="auto"/>
            </w:tcBorders>
            <w:shd w:val="clear" w:color="auto" w:fill="auto"/>
            <w:vAlign w:val="center"/>
            <w:hideMark/>
          </w:tcPr>
          <w:p w14:paraId="7E60B129"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2．加强基层党组织建设，有效发挥基层党组织战斗堡垒作用和共产党员先锋模范作用；（2分）</w:t>
            </w:r>
          </w:p>
        </w:tc>
        <w:tc>
          <w:tcPr>
            <w:tcW w:w="850" w:type="dxa"/>
            <w:tcBorders>
              <w:top w:val="nil"/>
              <w:left w:val="nil"/>
              <w:bottom w:val="single" w:sz="4" w:space="0" w:color="auto"/>
              <w:right w:val="single" w:sz="8" w:space="0" w:color="auto"/>
            </w:tcBorders>
            <w:shd w:val="clear" w:color="auto" w:fill="auto"/>
            <w:vAlign w:val="center"/>
            <w:hideMark/>
          </w:tcPr>
          <w:p w14:paraId="5E796F3F"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single" w:sz="4" w:space="0" w:color="auto"/>
              <w:right w:val="single" w:sz="8" w:space="0" w:color="auto"/>
            </w:tcBorders>
            <w:shd w:val="clear" w:color="auto" w:fill="auto"/>
            <w:vAlign w:val="center"/>
            <w:hideMark/>
          </w:tcPr>
          <w:p w14:paraId="73ADBFBE" w14:textId="2419C5E4" w:rsidR="002F1B24" w:rsidRPr="002F1B24" w:rsidRDefault="002F1B24" w:rsidP="00250729">
            <w:pPr>
              <w:widowControl/>
              <w:spacing w:line="240" w:lineRule="auto"/>
              <w:ind w:firstLineChars="0" w:firstLine="0"/>
              <w:rPr>
                <w:rFonts w:ascii="仿宋_GB2312" w:eastAsia="仿宋_GB2312" w:hAnsi="等线" w:cs="宋体"/>
                <w:color w:val="000000"/>
                <w:kern w:val="0"/>
                <w:sz w:val="22"/>
              </w:rPr>
            </w:pPr>
          </w:p>
        </w:tc>
        <w:tc>
          <w:tcPr>
            <w:tcW w:w="1559" w:type="dxa"/>
            <w:tcBorders>
              <w:top w:val="nil"/>
              <w:left w:val="nil"/>
              <w:bottom w:val="single" w:sz="4" w:space="0" w:color="auto"/>
              <w:right w:val="single" w:sz="8" w:space="0" w:color="auto"/>
            </w:tcBorders>
            <w:shd w:val="clear" w:color="auto" w:fill="auto"/>
            <w:vAlign w:val="center"/>
            <w:hideMark/>
          </w:tcPr>
          <w:p w14:paraId="6BA1BF87"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组宣部牵头,各总支支部配合</w:t>
            </w:r>
          </w:p>
        </w:tc>
      </w:tr>
      <w:tr w:rsidR="002F1B24" w:rsidRPr="002F1B24" w14:paraId="766679BA" w14:textId="77777777" w:rsidTr="00697409">
        <w:trPr>
          <w:trHeight w:val="1962"/>
        </w:trPr>
        <w:tc>
          <w:tcPr>
            <w:tcW w:w="840" w:type="dxa"/>
            <w:vMerge/>
            <w:tcBorders>
              <w:top w:val="nil"/>
              <w:left w:val="single" w:sz="8" w:space="0" w:color="auto"/>
              <w:bottom w:val="single" w:sz="8" w:space="0" w:color="000000"/>
              <w:right w:val="single" w:sz="8" w:space="0" w:color="auto"/>
            </w:tcBorders>
            <w:vAlign w:val="center"/>
            <w:hideMark/>
          </w:tcPr>
          <w:p w14:paraId="4D6EDC5D"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p>
        </w:tc>
        <w:tc>
          <w:tcPr>
            <w:tcW w:w="1277" w:type="dxa"/>
            <w:vMerge/>
            <w:tcBorders>
              <w:top w:val="nil"/>
              <w:left w:val="single" w:sz="8" w:space="0" w:color="auto"/>
              <w:bottom w:val="single" w:sz="8" w:space="0" w:color="000000"/>
              <w:right w:val="single" w:sz="8" w:space="0" w:color="auto"/>
            </w:tcBorders>
            <w:vAlign w:val="center"/>
            <w:hideMark/>
          </w:tcPr>
          <w:p w14:paraId="3108BAF2"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nil"/>
              <w:left w:val="single" w:sz="8" w:space="0" w:color="auto"/>
              <w:bottom w:val="single" w:sz="8" w:space="0" w:color="000000"/>
              <w:right w:val="single" w:sz="8" w:space="0" w:color="auto"/>
            </w:tcBorders>
            <w:vAlign w:val="center"/>
            <w:hideMark/>
          </w:tcPr>
          <w:p w14:paraId="36F8A39E"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nil"/>
              <w:left w:val="nil"/>
              <w:bottom w:val="single" w:sz="8" w:space="0" w:color="auto"/>
              <w:right w:val="single" w:sz="8" w:space="0" w:color="auto"/>
            </w:tcBorders>
            <w:shd w:val="clear" w:color="auto" w:fill="auto"/>
            <w:vAlign w:val="center"/>
            <w:hideMark/>
          </w:tcPr>
          <w:p w14:paraId="7BA9A5BC" w14:textId="77777777" w:rsidR="002F1B24" w:rsidRPr="000A18DB" w:rsidRDefault="002F1B24" w:rsidP="002F1B24">
            <w:pPr>
              <w:widowControl/>
              <w:spacing w:line="240" w:lineRule="auto"/>
              <w:ind w:firstLineChars="0" w:firstLine="0"/>
              <w:rPr>
                <w:rFonts w:ascii="仿宋_GB2312" w:eastAsia="仿宋_GB2312" w:hAnsi="等线" w:cs="宋体"/>
                <w:kern w:val="0"/>
                <w:sz w:val="22"/>
              </w:rPr>
            </w:pPr>
            <w:r w:rsidRPr="000A18DB">
              <w:rPr>
                <w:rFonts w:ascii="仿宋_GB2312" w:eastAsia="仿宋_GB2312" w:hAnsi="等线" w:cs="宋体" w:hint="eastAsia"/>
                <w:kern w:val="0"/>
                <w:sz w:val="22"/>
              </w:rPr>
              <w:t>3．当年度辅导员队伍建设和思想政治理论课教师队伍建设情况。（2分）</w:t>
            </w:r>
          </w:p>
        </w:tc>
        <w:tc>
          <w:tcPr>
            <w:tcW w:w="850" w:type="dxa"/>
            <w:tcBorders>
              <w:top w:val="nil"/>
              <w:left w:val="nil"/>
              <w:bottom w:val="single" w:sz="8" w:space="0" w:color="auto"/>
              <w:right w:val="single" w:sz="8" w:space="0" w:color="auto"/>
            </w:tcBorders>
            <w:shd w:val="clear" w:color="auto" w:fill="auto"/>
            <w:vAlign w:val="center"/>
            <w:hideMark/>
          </w:tcPr>
          <w:p w14:paraId="3648061F" w14:textId="77777777" w:rsidR="002F1B24" w:rsidRPr="000A18DB" w:rsidRDefault="002F1B24" w:rsidP="002F1B24">
            <w:pPr>
              <w:widowControl/>
              <w:spacing w:line="240" w:lineRule="auto"/>
              <w:ind w:firstLineChars="0" w:firstLine="0"/>
              <w:rPr>
                <w:rFonts w:ascii="仿宋_GB2312" w:eastAsia="仿宋_GB2312" w:hAnsi="等线" w:cs="宋体"/>
                <w:kern w:val="0"/>
                <w:sz w:val="22"/>
              </w:rPr>
            </w:pPr>
            <w:r w:rsidRPr="000A18DB">
              <w:rPr>
                <w:rFonts w:ascii="仿宋_GB2312" w:eastAsia="仿宋_GB2312" w:hAnsi="等线" w:cs="宋体" w:hint="eastAsia"/>
                <w:kern w:val="0"/>
                <w:sz w:val="22"/>
              </w:rPr>
              <w:t xml:space="preserve">　</w:t>
            </w:r>
          </w:p>
        </w:tc>
        <w:tc>
          <w:tcPr>
            <w:tcW w:w="5103" w:type="dxa"/>
            <w:tcBorders>
              <w:top w:val="nil"/>
              <w:left w:val="nil"/>
              <w:bottom w:val="single" w:sz="8" w:space="0" w:color="auto"/>
              <w:right w:val="single" w:sz="8" w:space="0" w:color="auto"/>
            </w:tcBorders>
            <w:shd w:val="clear" w:color="auto" w:fill="auto"/>
            <w:vAlign w:val="center"/>
            <w:hideMark/>
          </w:tcPr>
          <w:p w14:paraId="041FB19A" w14:textId="77777777" w:rsidR="002F1B24" w:rsidRPr="000A18DB" w:rsidRDefault="002F1B24" w:rsidP="002F1B24">
            <w:pPr>
              <w:widowControl/>
              <w:spacing w:line="240" w:lineRule="auto"/>
              <w:ind w:firstLineChars="0" w:firstLine="0"/>
              <w:rPr>
                <w:rFonts w:ascii="仿宋_GB2312" w:eastAsia="仿宋_GB2312" w:hAnsi="等线" w:cs="宋体"/>
                <w:kern w:val="0"/>
                <w:sz w:val="22"/>
              </w:rPr>
            </w:pPr>
            <w:r w:rsidRPr="000A18DB">
              <w:rPr>
                <w:rFonts w:ascii="仿宋_GB2312" w:eastAsia="仿宋_GB2312" w:hAnsi="等线" w:cs="宋体" w:hint="eastAsia"/>
                <w:kern w:val="0"/>
                <w:sz w:val="22"/>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4EED085B" w14:textId="155DC45A" w:rsidR="002F1B24" w:rsidRPr="000A18DB" w:rsidRDefault="002F1B24" w:rsidP="002F1B24">
            <w:pPr>
              <w:widowControl/>
              <w:spacing w:line="240" w:lineRule="auto"/>
              <w:ind w:firstLineChars="0" w:firstLine="0"/>
              <w:rPr>
                <w:rFonts w:ascii="仿宋_GB2312" w:eastAsia="仿宋_GB2312" w:hAnsi="等线" w:cs="宋体"/>
                <w:kern w:val="0"/>
                <w:sz w:val="22"/>
              </w:rPr>
            </w:pPr>
            <w:r w:rsidRPr="000A18DB">
              <w:rPr>
                <w:rFonts w:ascii="仿宋_GB2312" w:eastAsia="仿宋_GB2312" w:hAnsi="等线" w:cs="宋体" w:hint="eastAsia"/>
                <w:kern w:val="0"/>
                <w:sz w:val="22"/>
              </w:rPr>
              <w:t>学生处牵头,</w:t>
            </w:r>
            <w:r w:rsidR="002E0922" w:rsidRPr="000A18DB">
              <w:rPr>
                <w:rFonts w:ascii="仿宋_GB2312" w:eastAsia="仿宋_GB2312" w:hAnsi="等线" w:cs="宋体" w:hint="eastAsia"/>
                <w:kern w:val="0"/>
                <w:sz w:val="22"/>
              </w:rPr>
              <w:t>马克思主义学院</w:t>
            </w:r>
            <w:r w:rsidRPr="000A18DB">
              <w:rPr>
                <w:rFonts w:ascii="仿宋_GB2312" w:eastAsia="仿宋_GB2312" w:hAnsi="等线" w:cs="宋体" w:hint="eastAsia"/>
                <w:kern w:val="0"/>
                <w:sz w:val="22"/>
              </w:rPr>
              <w:t>配合</w:t>
            </w:r>
          </w:p>
        </w:tc>
      </w:tr>
      <w:tr w:rsidR="00ED1CAD" w:rsidRPr="000A18DB" w14:paraId="39AB839C" w14:textId="77777777" w:rsidTr="00DD5A3F">
        <w:trPr>
          <w:trHeight w:val="1430"/>
        </w:trPr>
        <w:tc>
          <w:tcPr>
            <w:tcW w:w="840" w:type="dxa"/>
            <w:tcBorders>
              <w:top w:val="nil"/>
              <w:left w:val="single" w:sz="8" w:space="0" w:color="auto"/>
              <w:bottom w:val="nil"/>
              <w:right w:val="single" w:sz="8" w:space="0" w:color="auto"/>
            </w:tcBorders>
            <w:shd w:val="clear" w:color="auto" w:fill="auto"/>
            <w:vAlign w:val="center"/>
            <w:hideMark/>
          </w:tcPr>
          <w:p w14:paraId="5458B946" w14:textId="77777777" w:rsidR="00ED1CAD" w:rsidRPr="002F1B24" w:rsidRDefault="00ED1CAD"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lastRenderedPageBreak/>
              <w:t xml:space="preserve">　</w:t>
            </w:r>
          </w:p>
        </w:tc>
        <w:tc>
          <w:tcPr>
            <w:tcW w:w="1277" w:type="dxa"/>
            <w:vMerge w:val="restart"/>
            <w:tcBorders>
              <w:top w:val="nil"/>
              <w:left w:val="single" w:sz="8" w:space="0" w:color="auto"/>
              <w:bottom w:val="single" w:sz="8" w:space="0" w:color="000000"/>
              <w:right w:val="single" w:sz="8" w:space="0" w:color="auto"/>
            </w:tcBorders>
            <w:shd w:val="clear" w:color="auto" w:fill="auto"/>
            <w:vAlign w:val="center"/>
            <w:hideMark/>
          </w:tcPr>
          <w:p w14:paraId="6AC89110" w14:textId="77777777" w:rsidR="00ED1CAD" w:rsidRPr="002F1B24" w:rsidRDefault="00ED1CAD" w:rsidP="002F1B24">
            <w:pPr>
              <w:widowControl/>
              <w:spacing w:line="240" w:lineRule="auto"/>
              <w:ind w:firstLineChars="0" w:firstLine="0"/>
              <w:jc w:val="center"/>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（二）技术技能人才培养（8分）</w:t>
            </w:r>
          </w:p>
        </w:tc>
        <w:tc>
          <w:tcPr>
            <w:tcW w:w="1456" w:type="dxa"/>
            <w:vMerge w:val="restart"/>
            <w:tcBorders>
              <w:top w:val="nil"/>
              <w:left w:val="single" w:sz="8" w:space="0" w:color="auto"/>
              <w:bottom w:val="single" w:sz="8" w:space="0" w:color="000000"/>
              <w:right w:val="single" w:sz="8" w:space="0" w:color="auto"/>
            </w:tcBorders>
            <w:shd w:val="clear" w:color="auto" w:fill="auto"/>
            <w:vAlign w:val="center"/>
            <w:hideMark/>
          </w:tcPr>
          <w:p w14:paraId="3497AFAB" w14:textId="77777777" w:rsidR="00694DA5" w:rsidRDefault="00ED1CAD"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1．落实立德树人根本任务（2分）</w:t>
            </w:r>
          </w:p>
          <w:p w14:paraId="06D1A684" w14:textId="77777777" w:rsidR="00694DA5" w:rsidRDefault="00ED1CAD"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2．人才培养模式改革（4分）</w:t>
            </w:r>
          </w:p>
          <w:p w14:paraId="2B71FC77" w14:textId="3A3B0F95" w:rsidR="00ED1CAD" w:rsidRPr="002F1B24" w:rsidRDefault="00ED1CAD"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3．工匠精神、职业精神培养（2分）</w:t>
            </w:r>
          </w:p>
        </w:tc>
        <w:tc>
          <w:tcPr>
            <w:tcW w:w="4111" w:type="dxa"/>
            <w:tcBorders>
              <w:top w:val="nil"/>
              <w:left w:val="nil"/>
              <w:bottom w:val="single" w:sz="4" w:space="0" w:color="auto"/>
              <w:right w:val="single" w:sz="8" w:space="0" w:color="auto"/>
            </w:tcBorders>
            <w:shd w:val="clear" w:color="auto" w:fill="auto"/>
            <w:vAlign w:val="center"/>
            <w:hideMark/>
          </w:tcPr>
          <w:p w14:paraId="4EEF1934" w14:textId="77777777" w:rsidR="00ED1CAD" w:rsidRPr="000A18DB" w:rsidRDefault="00ED1CAD" w:rsidP="002F1B24">
            <w:pPr>
              <w:widowControl/>
              <w:spacing w:line="240" w:lineRule="auto"/>
              <w:ind w:firstLineChars="0" w:firstLine="0"/>
              <w:rPr>
                <w:rFonts w:ascii="仿宋_GB2312" w:eastAsia="仿宋_GB2312" w:hAnsi="等线" w:cs="宋体"/>
                <w:kern w:val="0"/>
                <w:sz w:val="22"/>
              </w:rPr>
            </w:pPr>
            <w:r w:rsidRPr="000A18DB">
              <w:rPr>
                <w:rFonts w:ascii="仿宋_GB2312" w:eastAsia="仿宋_GB2312" w:hAnsi="等线" w:cs="宋体" w:hint="eastAsia"/>
                <w:kern w:val="0"/>
                <w:sz w:val="22"/>
              </w:rPr>
              <w:t>1．落实立德树人根本任务，将社会主义核心价值观贯穿技术技能人才培养全过程；（2分）</w:t>
            </w:r>
          </w:p>
        </w:tc>
        <w:tc>
          <w:tcPr>
            <w:tcW w:w="850" w:type="dxa"/>
            <w:tcBorders>
              <w:top w:val="nil"/>
              <w:left w:val="nil"/>
              <w:bottom w:val="single" w:sz="4" w:space="0" w:color="auto"/>
              <w:right w:val="single" w:sz="8" w:space="0" w:color="auto"/>
            </w:tcBorders>
            <w:shd w:val="clear" w:color="auto" w:fill="auto"/>
            <w:vAlign w:val="center"/>
            <w:hideMark/>
          </w:tcPr>
          <w:p w14:paraId="45A6ADAB" w14:textId="77777777" w:rsidR="00ED1CAD" w:rsidRPr="000A18DB" w:rsidRDefault="00ED1CAD" w:rsidP="002F1B24">
            <w:pPr>
              <w:widowControl/>
              <w:spacing w:line="240" w:lineRule="auto"/>
              <w:ind w:firstLineChars="0" w:firstLine="0"/>
              <w:rPr>
                <w:rFonts w:ascii="仿宋_GB2312" w:eastAsia="仿宋_GB2312" w:hAnsi="等线" w:cs="宋体"/>
                <w:kern w:val="0"/>
                <w:sz w:val="22"/>
              </w:rPr>
            </w:pPr>
            <w:r w:rsidRPr="000A18DB">
              <w:rPr>
                <w:rFonts w:ascii="仿宋_GB2312" w:eastAsia="仿宋_GB2312" w:hAnsi="等线" w:cs="宋体" w:hint="eastAsia"/>
                <w:kern w:val="0"/>
                <w:sz w:val="22"/>
              </w:rPr>
              <w:t xml:space="preserve">　</w:t>
            </w:r>
          </w:p>
        </w:tc>
        <w:tc>
          <w:tcPr>
            <w:tcW w:w="5103" w:type="dxa"/>
            <w:tcBorders>
              <w:top w:val="nil"/>
              <w:left w:val="nil"/>
              <w:bottom w:val="single" w:sz="4" w:space="0" w:color="auto"/>
              <w:right w:val="single" w:sz="8" w:space="0" w:color="auto"/>
            </w:tcBorders>
            <w:shd w:val="clear" w:color="auto" w:fill="auto"/>
            <w:vAlign w:val="center"/>
            <w:hideMark/>
          </w:tcPr>
          <w:p w14:paraId="2661416E" w14:textId="3A1E7ABE" w:rsidR="00ED1CAD" w:rsidRPr="000A18DB" w:rsidRDefault="00ED1CAD" w:rsidP="000C663C">
            <w:pPr>
              <w:widowControl/>
              <w:spacing w:line="240" w:lineRule="auto"/>
              <w:ind w:firstLineChars="0" w:firstLine="0"/>
              <w:rPr>
                <w:rFonts w:ascii="仿宋_GB2312" w:eastAsia="仿宋_GB2312" w:hAnsi="等线" w:cs="宋体"/>
                <w:kern w:val="0"/>
                <w:sz w:val="22"/>
              </w:rPr>
            </w:pPr>
            <w:r w:rsidRPr="000A18DB">
              <w:rPr>
                <w:rFonts w:ascii="仿宋_GB2312" w:eastAsia="仿宋_GB2312" w:hAnsi="等线" w:cs="宋体" w:hint="eastAsia"/>
                <w:kern w:val="0"/>
                <w:sz w:val="22"/>
              </w:rPr>
              <w:t xml:space="preserve">　</w:t>
            </w:r>
          </w:p>
        </w:tc>
        <w:tc>
          <w:tcPr>
            <w:tcW w:w="1559" w:type="dxa"/>
            <w:vMerge w:val="restart"/>
            <w:tcBorders>
              <w:top w:val="nil"/>
              <w:left w:val="nil"/>
              <w:right w:val="single" w:sz="8" w:space="0" w:color="auto"/>
            </w:tcBorders>
            <w:shd w:val="clear" w:color="auto" w:fill="auto"/>
            <w:vAlign w:val="center"/>
            <w:hideMark/>
          </w:tcPr>
          <w:p w14:paraId="7C17D74C" w14:textId="141D14E4" w:rsidR="00ED1CAD" w:rsidRPr="000A18DB" w:rsidRDefault="00ED1CAD" w:rsidP="00ED1CAD">
            <w:pPr>
              <w:widowControl/>
              <w:spacing w:line="240" w:lineRule="auto"/>
              <w:ind w:firstLineChars="0" w:firstLine="0"/>
              <w:rPr>
                <w:rFonts w:ascii="仿宋_GB2312" w:eastAsia="仿宋_GB2312" w:hAnsi="等线" w:cs="宋体"/>
                <w:kern w:val="0"/>
                <w:sz w:val="22"/>
              </w:rPr>
            </w:pPr>
            <w:r w:rsidRPr="000A18DB">
              <w:rPr>
                <w:rFonts w:ascii="仿宋_GB2312" w:eastAsia="仿宋_GB2312" w:hAnsi="等线" w:cs="宋体" w:hint="eastAsia"/>
                <w:kern w:val="0"/>
                <w:sz w:val="22"/>
              </w:rPr>
              <w:t>教务处牵头，各系部配合</w:t>
            </w:r>
          </w:p>
        </w:tc>
      </w:tr>
      <w:tr w:rsidR="00ED1CAD" w:rsidRPr="000A18DB" w14:paraId="186B4CCC" w14:textId="77777777" w:rsidTr="00DD5A3F">
        <w:trPr>
          <w:trHeight w:val="1395"/>
        </w:trPr>
        <w:tc>
          <w:tcPr>
            <w:tcW w:w="840" w:type="dxa"/>
            <w:tcBorders>
              <w:top w:val="nil"/>
              <w:left w:val="single" w:sz="8" w:space="0" w:color="auto"/>
              <w:bottom w:val="nil"/>
              <w:right w:val="single" w:sz="8" w:space="0" w:color="auto"/>
            </w:tcBorders>
            <w:shd w:val="clear" w:color="auto" w:fill="auto"/>
            <w:vAlign w:val="center"/>
            <w:hideMark/>
          </w:tcPr>
          <w:p w14:paraId="03E4BB09" w14:textId="77777777" w:rsidR="00ED1CAD" w:rsidRPr="002F1B24" w:rsidRDefault="00ED1CAD"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tcBorders>
              <w:top w:val="nil"/>
              <w:left w:val="single" w:sz="8" w:space="0" w:color="auto"/>
              <w:bottom w:val="single" w:sz="8" w:space="0" w:color="000000"/>
              <w:right w:val="single" w:sz="8" w:space="0" w:color="auto"/>
            </w:tcBorders>
            <w:vAlign w:val="center"/>
            <w:hideMark/>
          </w:tcPr>
          <w:p w14:paraId="78E8070E" w14:textId="77777777" w:rsidR="00ED1CAD" w:rsidRPr="002F1B24" w:rsidRDefault="00ED1CAD"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nil"/>
              <w:left w:val="single" w:sz="8" w:space="0" w:color="auto"/>
              <w:bottom w:val="single" w:sz="8" w:space="0" w:color="000000"/>
              <w:right w:val="single" w:sz="8" w:space="0" w:color="auto"/>
            </w:tcBorders>
            <w:vAlign w:val="center"/>
            <w:hideMark/>
          </w:tcPr>
          <w:p w14:paraId="7863AC87" w14:textId="77777777" w:rsidR="00ED1CAD" w:rsidRPr="002F1B24" w:rsidRDefault="00ED1CAD"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nil"/>
              <w:left w:val="nil"/>
              <w:bottom w:val="single" w:sz="4" w:space="0" w:color="auto"/>
              <w:right w:val="single" w:sz="8" w:space="0" w:color="auto"/>
            </w:tcBorders>
            <w:shd w:val="clear" w:color="auto" w:fill="auto"/>
            <w:vAlign w:val="center"/>
            <w:hideMark/>
          </w:tcPr>
          <w:p w14:paraId="22DEAE68" w14:textId="77777777" w:rsidR="00ED1CAD" w:rsidRPr="000A18DB" w:rsidRDefault="00ED1CAD" w:rsidP="002F1B24">
            <w:pPr>
              <w:widowControl/>
              <w:spacing w:line="240" w:lineRule="auto"/>
              <w:ind w:firstLineChars="0" w:firstLine="0"/>
              <w:rPr>
                <w:rFonts w:ascii="仿宋_GB2312" w:eastAsia="仿宋_GB2312" w:hAnsi="等线" w:cs="宋体"/>
                <w:kern w:val="0"/>
                <w:sz w:val="22"/>
              </w:rPr>
            </w:pPr>
            <w:r w:rsidRPr="000A18DB">
              <w:rPr>
                <w:rFonts w:ascii="仿宋_GB2312" w:eastAsia="仿宋_GB2312" w:hAnsi="等线" w:cs="宋体" w:hint="eastAsia"/>
                <w:kern w:val="0"/>
                <w:sz w:val="22"/>
              </w:rPr>
              <w:t>2．坚持工学结合、知行合一，加强学生认知能力、合作能力、创新能力和职业能力培养；（2分）</w:t>
            </w:r>
          </w:p>
        </w:tc>
        <w:tc>
          <w:tcPr>
            <w:tcW w:w="850" w:type="dxa"/>
            <w:tcBorders>
              <w:top w:val="nil"/>
              <w:left w:val="nil"/>
              <w:bottom w:val="single" w:sz="4" w:space="0" w:color="auto"/>
              <w:right w:val="single" w:sz="8" w:space="0" w:color="auto"/>
            </w:tcBorders>
            <w:shd w:val="clear" w:color="auto" w:fill="auto"/>
            <w:vAlign w:val="center"/>
            <w:hideMark/>
          </w:tcPr>
          <w:p w14:paraId="53D58CE5" w14:textId="77777777" w:rsidR="00ED1CAD" w:rsidRPr="000A18DB" w:rsidRDefault="00ED1CAD" w:rsidP="002F1B24">
            <w:pPr>
              <w:widowControl/>
              <w:spacing w:line="240" w:lineRule="auto"/>
              <w:ind w:firstLineChars="0" w:firstLine="0"/>
              <w:rPr>
                <w:rFonts w:ascii="仿宋_GB2312" w:eastAsia="仿宋_GB2312" w:hAnsi="等线" w:cs="宋体"/>
                <w:kern w:val="0"/>
                <w:sz w:val="22"/>
              </w:rPr>
            </w:pPr>
            <w:r w:rsidRPr="000A18DB">
              <w:rPr>
                <w:rFonts w:ascii="仿宋_GB2312" w:eastAsia="仿宋_GB2312" w:hAnsi="等线" w:cs="宋体" w:hint="eastAsia"/>
                <w:kern w:val="0"/>
                <w:sz w:val="22"/>
              </w:rPr>
              <w:t xml:space="preserve">　</w:t>
            </w:r>
          </w:p>
        </w:tc>
        <w:tc>
          <w:tcPr>
            <w:tcW w:w="5103" w:type="dxa"/>
            <w:tcBorders>
              <w:top w:val="nil"/>
              <w:left w:val="nil"/>
              <w:bottom w:val="single" w:sz="4" w:space="0" w:color="auto"/>
              <w:right w:val="single" w:sz="8" w:space="0" w:color="auto"/>
            </w:tcBorders>
            <w:shd w:val="clear" w:color="auto" w:fill="auto"/>
            <w:vAlign w:val="center"/>
            <w:hideMark/>
          </w:tcPr>
          <w:p w14:paraId="428B011C" w14:textId="3E5792E1" w:rsidR="00ED1CAD" w:rsidRPr="000A18DB" w:rsidRDefault="00ED1CAD" w:rsidP="000C663C">
            <w:pPr>
              <w:widowControl/>
              <w:spacing w:line="240" w:lineRule="auto"/>
              <w:ind w:firstLineChars="0" w:firstLine="0"/>
              <w:rPr>
                <w:rFonts w:ascii="仿宋_GB2312" w:eastAsia="仿宋_GB2312" w:hAnsi="等线" w:cs="宋体"/>
                <w:kern w:val="0"/>
                <w:sz w:val="22"/>
              </w:rPr>
            </w:pPr>
            <w:r w:rsidRPr="000A18DB">
              <w:rPr>
                <w:rFonts w:ascii="仿宋_GB2312" w:eastAsia="仿宋_GB2312" w:hAnsi="等线" w:cs="宋体" w:hint="eastAsia"/>
                <w:kern w:val="0"/>
                <w:sz w:val="22"/>
              </w:rPr>
              <w:t xml:space="preserve">　</w:t>
            </w:r>
          </w:p>
        </w:tc>
        <w:tc>
          <w:tcPr>
            <w:tcW w:w="1559" w:type="dxa"/>
            <w:vMerge/>
            <w:tcBorders>
              <w:left w:val="nil"/>
              <w:right w:val="single" w:sz="8" w:space="0" w:color="auto"/>
            </w:tcBorders>
            <w:shd w:val="clear" w:color="auto" w:fill="auto"/>
            <w:vAlign w:val="center"/>
            <w:hideMark/>
          </w:tcPr>
          <w:p w14:paraId="69B679CB" w14:textId="69FA0A53" w:rsidR="00ED1CAD" w:rsidRPr="000A18DB" w:rsidRDefault="00ED1CAD" w:rsidP="004258B5">
            <w:pPr>
              <w:spacing w:line="240" w:lineRule="auto"/>
              <w:ind w:firstLineChars="0" w:firstLine="0"/>
              <w:rPr>
                <w:rFonts w:ascii="仿宋_GB2312" w:eastAsia="仿宋_GB2312" w:hAnsi="等线" w:cs="宋体"/>
                <w:kern w:val="0"/>
                <w:sz w:val="22"/>
              </w:rPr>
            </w:pPr>
          </w:p>
        </w:tc>
      </w:tr>
      <w:tr w:rsidR="00ED1CAD" w:rsidRPr="000A18DB" w14:paraId="71DE2500" w14:textId="77777777" w:rsidTr="005729B6">
        <w:trPr>
          <w:trHeight w:val="1400"/>
        </w:trPr>
        <w:tc>
          <w:tcPr>
            <w:tcW w:w="840" w:type="dxa"/>
            <w:tcBorders>
              <w:top w:val="nil"/>
              <w:left w:val="single" w:sz="8" w:space="0" w:color="auto"/>
              <w:bottom w:val="single" w:sz="4" w:space="0" w:color="FFFFFF" w:themeColor="background1"/>
              <w:right w:val="single" w:sz="8" w:space="0" w:color="auto"/>
            </w:tcBorders>
            <w:shd w:val="clear" w:color="auto" w:fill="auto"/>
            <w:vAlign w:val="center"/>
            <w:hideMark/>
          </w:tcPr>
          <w:p w14:paraId="676DDEBC" w14:textId="77777777" w:rsidR="00ED1CAD" w:rsidRPr="002F1B24" w:rsidRDefault="00ED1CAD"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tcBorders>
              <w:top w:val="nil"/>
              <w:left w:val="single" w:sz="8" w:space="0" w:color="auto"/>
              <w:bottom w:val="single" w:sz="4" w:space="0" w:color="auto"/>
              <w:right w:val="single" w:sz="8" w:space="0" w:color="auto"/>
            </w:tcBorders>
            <w:vAlign w:val="center"/>
            <w:hideMark/>
          </w:tcPr>
          <w:p w14:paraId="7D06CE13" w14:textId="77777777" w:rsidR="00ED1CAD" w:rsidRPr="002F1B24" w:rsidRDefault="00ED1CAD"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nil"/>
              <w:left w:val="single" w:sz="8" w:space="0" w:color="auto"/>
              <w:bottom w:val="single" w:sz="4" w:space="0" w:color="auto"/>
              <w:right w:val="single" w:sz="8" w:space="0" w:color="auto"/>
            </w:tcBorders>
            <w:vAlign w:val="center"/>
            <w:hideMark/>
          </w:tcPr>
          <w:p w14:paraId="091CB1CE" w14:textId="77777777" w:rsidR="00ED1CAD" w:rsidRPr="002F1B24" w:rsidRDefault="00ED1CAD"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nil"/>
              <w:left w:val="nil"/>
              <w:bottom w:val="single" w:sz="4" w:space="0" w:color="auto"/>
              <w:right w:val="single" w:sz="8" w:space="0" w:color="auto"/>
            </w:tcBorders>
            <w:shd w:val="clear" w:color="auto" w:fill="auto"/>
            <w:vAlign w:val="center"/>
            <w:hideMark/>
          </w:tcPr>
          <w:p w14:paraId="2CDDEBE7" w14:textId="77777777" w:rsidR="00ED1CAD" w:rsidRPr="000A18DB" w:rsidRDefault="00ED1CAD" w:rsidP="002F1B24">
            <w:pPr>
              <w:widowControl/>
              <w:spacing w:line="240" w:lineRule="auto"/>
              <w:ind w:firstLineChars="0" w:firstLine="0"/>
              <w:rPr>
                <w:rFonts w:ascii="仿宋_GB2312" w:eastAsia="仿宋_GB2312" w:hAnsi="等线" w:cs="宋体"/>
                <w:kern w:val="0"/>
                <w:sz w:val="22"/>
              </w:rPr>
            </w:pPr>
            <w:r w:rsidRPr="000A18DB">
              <w:rPr>
                <w:rFonts w:ascii="仿宋_GB2312" w:eastAsia="仿宋_GB2312" w:hAnsi="等线" w:cs="宋体" w:hint="eastAsia"/>
                <w:kern w:val="0"/>
                <w:sz w:val="22"/>
              </w:rPr>
              <w:t>3．弘扬工匠精神，引导学生养成严谨专注、敬业专业、精益求精和追求卓越的品质；（2分）</w:t>
            </w:r>
          </w:p>
        </w:tc>
        <w:tc>
          <w:tcPr>
            <w:tcW w:w="850" w:type="dxa"/>
            <w:tcBorders>
              <w:top w:val="nil"/>
              <w:left w:val="nil"/>
              <w:bottom w:val="single" w:sz="4" w:space="0" w:color="auto"/>
              <w:right w:val="single" w:sz="8" w:space="0" w:color="auto"/>
            </w:tcBorders>
            <w:shd w:val="clear" w:color="auto" w:fill="auto"/>
            <w:vAlign w:val="center"/>
            <w:hideMark/>
          </w:tcPr>
          <w:p w14:paraId="58AFBC02" w14:textId="77777777" w:rsidR="00ED1CAD" w:rsidRPr="000A18DB" w:rsidRDefault="00ED1CAD" w:rsidP="002F1B24">
            <w:pPr>
              <w:widowControl/>
              <w:spacing w:line="240" w:lineRule="auto"/>
              <w:ind w:firstLineChars="0" w:firstLine="0"/>
              <w:rPr>
                <w:rFonts w:ascii="仿宋_GB2312" w:eastAsia="仿宋_GB2312" w:hAnsi="等线" w:cs="宋体"/>
                <w:kern w:val="0"/>
                <w:sz w:val="22"/>
              </w:rPr>
            </w:pPr>
            <w:r w:rsidRPr="000A18DB">
              <w:rPr>
                <w:rFonts w:ascii="仿宋_GB2312" w:eastAsia="仿宋_GB2312" w:hAnsi="等线" w:cs="宋体" w:hint="eastAsia"/>
                <w:kern w:val="0"/>
                <w:sz w:val="22"/>
              </w:rPr>
              <w:t xml:space="preserve">　</w:t>
            </w:r>
          </w:p>
        </w:tc>
        <w:tc>
          <w:tcPr>
            <w:tcW w:w="5103" w:type="dxa"/>
            <w:tcBorders>
              <w:top w:val="nil"/>
              <w:left w:val="nil"/>
              <w:bottom w:val="single" w:sz="4" w:space="0" w:color="auto"/>
              <w:right w:val="single" w:sz="8" w:space="0" w:color="auto"/>
            </w:tcBorders>
            <w:shd w:val="clear" w:color="auto" w:fill="auto"/>
            <w:vAlign w:val="center"/>
            <w:hideMark/>
          </w:tcPr>
          <w:p w14:paraId="68CC7051" w14:textId="77777777" w:rsidR="00ED1CAD" w:rsidRPr="000A18DB" w:rsidRDefault="00ED1CAD" w:rsidP="002F1B24">
            <w:pPr>
              <w:widowControl/>
              <w:spacing w:line="240" w:lineRule="auto"/>
              <w:ind w:firstLineChars="0" w:firstLine="0"/>
              <w:rPr>
                <w:rFonts w:ascii="仿宋_GB2312" w:eastAsia="仿宋_GB2312" w:hAnsi="等线" w:cs="宋体"/>
                <w:kern w:val="0"/>
                <w:sz w:val="22"/>
              </w:rPr>
            </w:pPr>
            <w:r w:rsidRPr="000A18DB">
              <w:rPr>
                <w:rFonts w:ascii="仿宋_GB2312" w:eastAsia="仿宋_GB2312" w:hAnsi="等线" w:cs="宋体" w:hint="eastAsia"/>
                <w:kern w:val="0"/>
                <w:sz w:val="22"/>
              </w:rPr>
              <w:t xml:space="preserve">　</w:t>
            </w:r>
          </w:p>
        </w:tc>
        <w:tc>
          <w:tcPr>
            <w:tcW w:w="1559" w:type="dxa"/>
            <w:vMerge/>
            <w:tcBorders>
              <w:left w:val="nil"/>
              <w:right w:val="single" w:sz="8" w:space="0" w:color="auto"/>
            </w:tcBorders>
            <w:shd w:val="clear" w:color="auto" w:fill="auto"/>
            <w:vAlign w:val="center"/>
            <w:hideMark/>
          </w:tcPr>
          <w:p w14:paraId="05FDBA3B" w14:textId="0AC40580" w:rsidR="00ED1CAD" w:rsidRPr="000A18DB" w:rsidRDefault="00ED1CAD" w:rsidP="005729B6">
            <w:pPr>
              <w:spacing w:line="240" w:lineRule="auto"/>
              <w:ind w:firstLine="440"/>
              <w:rPr>
                <w:rFonts w:ascii="仿宋_GB2312" w:eastAsia="仿宋_GB2312" w:hAnsi="等线" w:cs="宋体"/>
                <w:kern w:val="0"/>
                <w:sz w:val="22"/>
              </w:rPr>
            </w:pPr>
          </w:p>
        </w:tc>
      </w:tr>
      <w:tr w:rsidR="00ED1CAD" w:rsidRPr="0062460C" w14:paraId="3CE1406A" w14:textId="77777777" w:rsidTr="005729B6">
        <w:trPr>
          <w:trHeight w:val="1415"/>
        </w:trPr>
        <w:tc>
          <w:tcPr>
            <w:tcW w:w="840" w:type="dxa"/>
            <w:tcBorders>
              <w:top w:val="single" w:sz="4" w:space="0" w:color="FFFFFF" w:themeColor="background1"/>
              <w:left w:val="single" w:sz="8" w:space="0" w:color="auto"/>
              <w:right w:val="single" w:sz="8" w:space="0" w:color="auto"/>
            </w:tcBorders>
            <w:shd w:val="clear" w:color="auto" w:fill="auto"/>
            <w:vAlign w:val="center"/>
            <w:hideMark/>
          </w:tcPr>
          <w:p w14:paraId="723E5A59" w14:textId="77777777" w:rsidR="00ED1CAD" w:rsidRPr="002F1B24" w:rsidRDefault="00ED1CAD"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tcBorders>
              <w:top w:val="single" w:sz="4" w:space="0" w:color="auto"/>
              <w:left w:val="single" w:sz="8" w:space="0" w:color="auto"/>
              <w:bottom w:val="single" w:sz="8" w:space="0" w:color="000000"/>
              <w:right w:val="single" w:sz="8" w:space="0" w:color="auto"/>
            </w:tcBorders>
            <w:vAlign w:val="center"/>
            <w:hideMark/>
          </w:tcPr>
          <w:p w14:paraId="5D1CF128" w14:textId="77777777" w:rsidR="00ED1CAD" w:rsidRPr="002F1B24" w:rsidRDefault="00ED1CAD"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single" w:sz="4" w:space="0" w:color="auto"/>
              <w:left w:val="single" w:sz="8" w:space="0" w:color="auto"/>
              <w:bottom w:val="single" w:sz="8" w:space="0" w:color="000000"/>
              <w:right w:val="single" w:sz="8" w:space="0" w:color="auto"/>
            </w:tcBorders>
            <w:vAlign w:val="center"/>
            <w:hideMark/>
          </w:tcPr>
          <w:p w14:paraId="3A5C69DE" w14:textId="77777777" w:rsidR="00ED1CAD" w:rsidRPr="002F1B24" w:rsidRDefault="00ED1CAD"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single" w:sz="4" w:space="0" w:color="auto"/>
              <w:left w:val="nil"/>
              <w:bottom w:val="single" w:sz="8" w:space="0" w:color="auto"/>
              <w:right w:val="single" w:sz="8" w:space="0" w:color="auto"/>
            </w:tcBorders>
            <w:shd w:val="clear" w:color="auto" w:fill="auto"/>
            <w:vAlign w:val="center"/>
            <w:hideMark/>
          </w:tcPr>
          <w:p w14:paraId="0656376E" w14:textId="77777777" w:rsidR="00ED1CAD" w:rsidRPr="002F1B24" w:rsidRDefault="00ED1CAD"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4．当年度“1+X”证书制度试点工作进展情况。（2分）</w:t>
            </w:r>
          </w:p>
        </w:tc>
        <w:tc>
          <w:tcPr>
            <w:tcW w:w="850" w:type="dxa"/>
            <w:tcBorders>
              <w:top w:val="single" w:sz="4" w:space="0" w:color="auto"/>
              <w:left w:val="nil"/>
              <w:bottom w:val="single" w:sz="8" w:space="0" w:color="auto"/>
              <w:right w:val="single" w:sz="8" w:space="0" w:color="auto"/>
            </w:tcBorders>
            <w:shd w:val="clear" w:color="auto" w:fill="auto"/>
            <w:vAlign w:val="center"/>
            <w:hideMark/>
          </w:tcPr>
          <w:p w14:paraId="349918E8" w14:textId="77777777" w:rsidR="00ED1CAD" w:rsidRPr="002F1B24" w:rsidRDefault="00ED1CAD"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single" w:sz="4" w:space="0" w:color="auto"/>
              <w:left w:val="nil"/>
              <w:bottom w:val="single" w:sz="8" w:space="0" w:color="auto"/>
              <w:right w:val="single" w:sz="8" w:space="0" w:color="auto"/>
            </w:tcBorders>
            <w:shd w:val="clear" w:color="auto" w:fill="auto"/>
            <w:vAlign w:val="center"/>
            <w:hideMark/>
          </w:tcPr>
          <w:p w14:paraId="705D3A9E" w14:textId="77777777" w:rsidR="00ED1CAD" w:rsidRPr="002F1B24" w:rsidRDefault="00ED1CAD"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vMerge/>
            <w:tcBorders>
              <w:left w:val="nil"/>
              <w:bottom w:val="single" w:sz="8" w:space="0" w:color="auto"/>
              <w:right w:val="single" w:sz="8" w:space="0" w:color="auto"/>
            </w:tcBorders>
            <w:shd w:val="clear" w:color="auto" w:fill="auto"/>
            <w:vAlign w:val="center"/>
            <w:hideMark/>
          </w:tcPr>
          <w:p w14:paraId="439EC465" w14:textId="46365DA2" w:rsidR="00ED1CAD" w:rsidRPr="002F1B24" w:rsidRDefault="00ED1CAD" w:rsidP="0062460C">
            <w:pPr>
              <w:spacing w:line="240" w:lineRule="auto"/>
              <w:ind w:firstLineChars="0" w:firstLine="0"/>
              <w:rPr>
                <w:rFonts w:ascii="仿宋_GB2312" w:eastAsia="仿宋_GB2312" w:hAnsi="等线" w:cs="宋体"/>
                <w:color w:val="000000"/>
                <w:kern w:val="0"/>
                <w:sz w:val="22"/>
              </w:rPr>
            </w:pPr>
          </w:p>
        </w:tc>
      </w:tr>
      <w:tr w:rsidR="002F1B24" w:rsidRPr="0002637B" w14:paraId="3E8C933E" w14:textId="77777777" w:rsidTr="00614A8F">
        <w:trPr>
          <w:trHeight w:val="2136"/>
        </w:trPr>
        <w:tc>
          <w:tcPr>
            <w:tcW w:w="840" w:type="dxa"/>
            <w:tcBorders>
              <w:left w:val="single" w:sz="8" w:space="0" w:color="auto"/>
              <w:bottom w:val="single" w:sz="4" w:space="0" w:color="000000" w:themeColor="text1"/>
              <w:right w:val="single" w:sz="8" w:space="0" w:color="auto"/>
            </w:tcBorders>
            <w:shd w:val="clear" w:color="auto" w:fill="auto"/>
            <w:vAlign w:val="center"/>
            <w:hideMark/>
          </w:tcPr>
          <w:p w14:paraId="287107AA"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val="restart"/>
            <w:tcBorders>
              <w:top w:val="nil"/>
              <w:left w:val="single" w:sz="8" w:space="0" w:color="auto"/>
              <w:bottom w:val="single" w:sz="4" w:space="0" w:color="000000" w:themeColor="text1"/>
              <w:right w:val="single" w:sz="8" w:space="0" w:color="auto"/>
            </w:tcBorders>
            <w:shd w:val="clear" w:color="auto" w:fill="auto"/>
            <w:vAlign w:val="center"/>
            <w:hideMark/>
          </w:tcPr>
          <w:p w14:paraId="133FC07B" w14:textId="77777777" w:rsidR="002F1B24" w:rsidRPr="002F1B24" w:rsidRDefault="002F1B24" w:rsidP="002F1B24">
            <w:pPr>
              <w:widowControl/>
              <w:spacing w:line="240" w:lineRule="auto"/>
              <w:ind w:firstLineChars="0" w:firstLine="0"/>
              <w:jc w:val="center"/>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（三）技术技能创新服务平台建设（6分）</w:t>
            </w:r>
          </w:p>
        </w:tc>
        <w:tc>
          <w:tcPr>
            <w:tcW w:w="1456" w:type="dxa"/>
            <w:tcBorders>
              <w:top w:val="nil"/>
              <w:left w:val="single" w:sz="8" w:space="0" w:color="auto"/>
              <w:bottom w:val="single" w:sz="4" w:space="0" w:color="auto"/>
              <w:right w:val="single" w:sz="8" w:space="0" w:color="auto"/>
            </w:tcBorders>
            <w:shd w:val="clear" w:color="auto" w:fill="auto"/>
            <w:vAlign w:val="center"/>
            <w:hideMark/>
          </w:tcPr>
          <w:p w14:paraId="68F77ACF" w14:textId="6A00F5FA" w:rsidR="00856FD6"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1．产教融合平台建设（3分）</w:t>
            </w:r>
          </w:p>
          <w:p w14:paraId="0FC7D93F" w14:textId="3BAD3C32"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nil"/>
              <w:left w:val="nil"/>
              <w:bottom w:val="single" w:sz="4" w:space="0" w:color="auto"/>
              <w:right w:val="single" w:sz="8" w:space="0" w:color="auto"/>
            </w:tcBorders>
            <w:shd w:val="clear" w:color="auto" w:fill="auto"/>
            <w:vAlign w:val="center"/>
            <w:hideMark/>
          </w:tcPr>
          <w:p w14:paraId="00E5FFF6"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1．加强与地方政府、产业园区、行业深度合作，当年度建设兼具科技攻关、智库咨询、人才培养、创新创业功能的产教融合平台情况；（3 分）</w:t>
            </w:r>
          </w:p>
        </w:tc>
        <w:tc>
          <w:tcPr>
            <w:tcW w:w="850" w:type="dxa"/>
            <w:tcBorders>
              <w:top w:val="nil"/>
              <w:left w:val="nil"/>
              <w:bottom w:val="single" w:sz="4" w:space="0" w:color="auto"/>
              <w:right w:val="single" w:sz="8" w:space="0" w:color="auto"/>
            </w:tcBorders>
            <w:shd w:val="clear" w:color="auto" w:fill="auto"/>
            <w:vAlign w:val="center"/>
            <w:hideMark/>
          </w:tcPr>
          <w:p w14:paraId="12992B14"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single" w:sz="4" w:space="0" w:color="auto"/>
              <w:right w:val="single" w:sz="8" w:space="0" w:color="auto"/>
            </w:tcBorders>
            <w:shd w:val="clear" w:color="auto" w:fill="auto"/>
            <w:vAlign w:val="center"/>
            <w:hideMark/>
          </w:tcPr>
          <w:p w14:paraId="19166647"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tcBorders>
              <w:top w:val="nil"/>
              <w:left w:val="nil"/>
              <w:bottom w:val="single" w:sz="4" w:space="0" w:color="auto"/>
              <w:right w:val="single" w:sz="8" w:space="0" w:color="auto"/>
            </w:tcBorders>
            <w:shd w:val="clear" w:color="auto" w:fill="auto"/>
            <w:vAlign w:val="center"/>
            <w:hideMark/>
          </w:tcPr>
          <w:p w14:paraId="0B5E5FC4" w14:textId="13F72308" w:rsidR="002F1B24" w:rsidRPr="002F1B24" w:rsidRDefault="0002637B" w:rsidP="00240ECB">
            <w:pPr>
              <w:widowControl/>
              <w:spacing w:line="240" w:lineRule="auto"/>
              <w:ind w:firstLineChars="0" w:firstLine="0"/>
              <w:rPr>
                <w:rFonts w:ascii="仿宋_GB2312" w:eastAsia="仿宋_GB2312" w:hAnsi="等线" w:cs="宋体"/>
                <w:color w:val="000000"/>
                <w:kern w:val="0"/>
                <w:sz w:val="22"/>
              </w:rPr>
            </w:pPr>
            <w:r>
              <w:rPr>
                <w:rFonts w:ascii="仿宋_GB2312" w:eastAsia="仿宋_GB2312" w:hAnsi="等线" w:cs="宋体" w:hint="eastAsia"/>
                <w:kern w:val="0"/>
                <w:sz w:val="22"/>
              </w:rPr>
              <w:t>招生就业指导中心</w:t>
            </w:r>
            <w:r w:rsidR="00240ECB" w:rsidRPr="000A18DB">
              <w:rPr>
                <w:rFonts w:ascii="仿宋_GB2312" w:eastAsia="仿宋_GB2312" w:hAnsi="等线" w:cs="宋体" w:hint="eastAsia"/>
                <w:kern w:val="0"/>
                <w:sz w:val="22"/>
              </w:rPr>
              <w:t>牵头</w:t>
            </w:r>
            <w:r w:rsidR="002F1B24" w:rsidRPr="002F1B24">
              <w:rPr>
                <w:rFonts w:ascii="仿宋_GB2312" w:eastAsia="仿宋_GB2312" w:hAnsi="等线" w:cs="宋体" w:hint="eastAsia"/>
                <w:color w:val="000000"/>
                <w:kern w:val="0"/>
                <w:sz w:val="22"/>
              </w:rPr>
              <w:t>,各系、</w:t>
            </w:r>
            <w:r w:rsidRPr="000A18DB">
              <w:rPr>
                <w:rFonts w:ascii="仿宋_GB2312" w:eastAsia="仿宋_GB2312" w:hAnsi="等线" w:cs="宋体" w:hint="eastAsia"/>
                <w:kern w:val="0"/>
                <w:sz w:val="22"/>
              </w:rPr>
              <w:t>教务处</w:t>
            </w:r>
            <w:r>
              <w:rPr>
                <w:rFonts w:ascii="仿宋_GB2312" w:eastAsia="仿宋_GB2312" w:hAnsi="等线" w:cs="宋体" w:hint="eastAsia"/>
                <w:kern w:val="0"/>
                <w:sz w:val="22"/>
              </w:rPr>
              <w:t>、</w:t>
            </w:r>
            <w:r w:rsidR="00240ECB">
              <w:rPr>
                <w:rFonts w:ascii="仿宋_GB2312" w:eastAsia="仿宋_GB2312" w:hAnsi="等线" w:cs="宋体" w:hint="eastAsia"/>
                <w:color w:val="000000"/>
                <w:kern w:val="0"/>
                <w:sz w:val="22"/>
              </w:rPr>
              <w:t>科研中心</w:t>
            </w:r>
            <w:r w:rsidR="00A8572F">
              <w:rPr>
                <w:rFonts w:ascii="仿宋_GB2312" w:eastAsia="仿宋_GB2312" w:hAnsi="等线" w:cs="宋体" w:hint="eastAsia"/>
                <w:color w:val="000000"/>
                <w:kern w:val="0"/>
                <w:sz w:val="22"/>
              </w:rPr>
              <w:t>、</w:t>
            </w:r>
            <w:r w:rsidR="002F1B24" w:rsidRPr="002F1B24">
              <w:rPr>
                <w:rFonts w:ascii="仿宋_GB2312" w:eastAsia="仿宋_GB2312" w:hAnsi="等线" w:cs="宋体" w:hint="eastAsia"/>
                <w:color w:val="000000"/>
                <w:kern w:val="0"/>
                <w:sz w:val="22"/>
              </w:rPr>
              <w:t>校企合作部配合</w:t>
            </w:r>
          </w:p>
        </w:tc>
      </w:tr>
      <w:tr w:rsidR="002F1B24" w:rsidRPr="002F1B24" w14:paraId="28E82A59" w14:textId="77777777" w:rsidTr="00697409">
        <w:trPr>
          <w:trHeight w:val="1814"/>
        </w:trPr>
        <w:tc>
          <w:tcPr>
            <w:tcW w:w="840" w:type="dxa"/>
            <w:tcBorders>
              <w:top w:val="single" w:sz="4" w:space="0" w:color="000000" w:themeColor="text1"/>
              <w:left w:val="single" w:sz="8" w:space="0" w:color="auto"/>
              <w:bottom w:val="nil"/>
              <w:right w:val="single" w:sz="8" w:space="0" w:color="auto"/>
            </w:tcBorders>
            <w:shd w:val="clear" w:color="auto" w:fill="auto"/>
            <w:vAlign w:val="center"/>
            <w:hideMark/>
          </w:tcPr>
          <w:p w14:paraId="31F99A16"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lastRenderedPageBreak/>
              <w:t xml:space="preserve">　</w:t>
            </w:r>
          </w:p>
        </w:tc>
        <w:tc>
          <w:tcPr>
            <w:tcW w:w="1277" w:type="dxa"/>
            <w:vMerge/>
            <w:tcBorders>
              <w:top w:val="single" w:sz="4" w:space="0" w:color="000000" w:themeColor="text1"/>
              <w:left w:val="single" w:sz="8" w:space="0" w:color="auto"/>
              <w:bottom w:val="single" w:sz="8" w:space="0" w:color="000000"/>
              <w:right w:val="single" w:sz="8" w:space="0" w:color="auto"/>
            </w:tcBorders>
            <w:vAlign w:val="center"/>
            <w:hideMark/>
          </w:tcPr>
          <w:p w14:paraId="4F991702"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tcBorders>
              <w:top w:val="single" w:sz="4" w:space="0" w:color="auto"/>
              <w:left w:val="single" w:sz="8" w:space="0" w:color="auto"/>
              <w:bottom w:val="single" w:sz="8" w:space="0" w:color="000000"/>
              <w:right w:val="single" w:sz="8" w:space="0" w:color="auto"/>
            </w:tcBorders>
            <w:vAlign w:val="center"/>
            <w:hideMark/>
          </w:tcPr>
          <w:p w14:paraId="3F147979" w14:textId="447445F9" w:rsidR="002F1B24" w:rsidRPr="002F1B24" w:rsidRDefault="00856FD6" w:rsidP="00D60FF4">
            <w:pPr>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2．服务重点行业和支柱产业的技术技能平台建设（3分）</w:t>
            </w:r>
          </w:p>
        </w:tc>
        <w:tc>
          <w:tcPr>
            <w:tcW w:w="4111" w:type="dxa"/>
            <w:tcBorders>
              <w:top w:val="nil"/>
              <w:left w:val="nil"/>
              <w:bottom w:val="nil"/>
              <w:right w:val="single" w:sz="8" w:space="0" w:color="auto"/>
            </w:tcBorders>
            <w:shd w:val="clear" w:color="auto" w:fill="auto"/>
            <w:vAlign w:val="center"/>
            <w:hideMark/>
          </w:tcPr>
          <w:p w14:paraId="0F84F751"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2．与行业领先企业深度合作，当年度建设兼具产品研发、工艺开发、技术推广、大师培育功能的技术技能平台情况。（3分）</w:t>
            </w:r>
          </w:p>
        </w:tc>
        <w:tc>
          <w:tcPr>
            <w:tcW w:w="850" w:type="dxa"/>
            <w:tcBorders>
              <w:top w:val="nil"/>
              <w:left w:val="nil"/>
              <w:bottom w:val="single" w:sz="8" w:space="0" w:color="auto"/>
              <w:right w:val="single" w:sz="8" w:space="0" w:color="auto"/>
            </w:tcBorders>
            <w:shd w:val="clear" w:color="auto" w:fill="auto"/>
            <w:vAlign w:val="center"/>
            <w:hideMark/>
          </w:tcPr>
          <w:p w14:paraId="7B10A887"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single" w:sz="8" w:space="0" w:color="auto"/>
              <w:right w:val="single" w:sz="8" w:space="0" w:color="auto"/>
            </w:tcBorders>
            <w:shd w:val="clear" w:color="auto" w:fill="auto"/>
            <w:vAlign w:val="center"/>
            <w:hideMark/>
          </w:tcPr>
          <w:p w14:paraId="491E3588"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26F8913A" w14:textId="1382EC6B" w:rsidR="002F1B24" w:rsidRPr="002F1B24" w:rsidRDefault="008F71B4" w:rsidP="008F71B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校企合作部</w:t>
            </w:r>
            <w:r w:rsidR="002F1B24" w:rsidRPr="002F1B24">
              <w:rPr>
                <w:rFonts w:ascii="仿宋_GB2312" w:eastAsia="仿宋_GB2312" w:hAnsi="等线" w:cs="宋体" w:hint="eastAsia"/>
                <w:color w:val="000000"/>
                <w:kern w:val="0"/>
                <w:sz w:val="22"/>
              </w:rPr>
              <w:t>牵头,各系、</w:t>
            </w:r>
            <w:r w:rsidRPr="002F1B24">
              <w:rPr>
                <w:rFonts w:ascii="仿宋_GB2312" w:eastAsia="仿宋_GB2312" w:hAnsi="等线" w:cs="宋体" w:hint="eastAsia"/>
                <w:color w:val="000000"/>
                <w:kern w:val="0"/>
                <w:sz w:val="22"/>
              </w:rPr>
              <w:t>教务处</w:t>
            </w:r>
            <w:r w:rsidR="002F1B24" w:rsidRPr="002F1B24">
              <w:rPr>
                <w:rFonts w:ascii="仿宋_GB2312" w:eastAsia="仿宋_GB2312" w:hAnsi="等线" w:cs="宋体" w:hint="eastAsia"/>
                <w:color w:val="000000"/>
                <w:kern w:val="0"/>
                <w:sz w:val="22"/>
              </w:rPr>
              <w:t>配合</w:t>
            </w:r>
          </w:p>
        </w:tc>
      </w:tr>
      <w:tr w:rsidR="002F1B24" w:rsidRPr="002F1B24" w14:paraId="04950C8E" w14:textId="77777777" w:rsidTr="00697409">
        <w:trPr>
          <w:trHeight w:val="1455"/>
        </w:trPr>
        <w:tc>
          <w:tcPr>
            <w:tcW w:w="840" w:type="dxa"/>
            <w:tcBorders>
              <w:top w:val="nil"/>
              <w:left w:val="single" w:sz="8" w:space="0" w:color="auto"/>
              <w:bottom w:val="nil"/>
              <w:right w:val="single" w:sz="8" w:space="0" w:color="auto"/>
            </w:tcBorders>
            <w:shd w:val="clear" w:color="auto" w:fill="auto"/>
            <w:vAlign w:val="center"/>
            <w:hideMark/>
          </w:tcPr>
          <w:p w14:paraId="6DAD6EB9"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val="restart"/>
            <w:tcBorders>
              <w:top w:val="nil"/>
              <w:left w:val="single" w:sz="8" w:space="0" w:color="auto"/>
              <w:bottom w:val="single" w:sz="8" w:space="0" w:color="000000"/>
              <w:right w:val="single" w:sz="8" w:space="0" w:color="auto"/>
            </w:tcBorders>
            <w:shd w:val="clear" w:color="auto" w:fill="auto"/>
            <w:vAlign w:val="center"/>
            <w:hideMark/>
          </w:tcPr>
          <w:p w14:paraId="317D999B" w14:textId="77777777" w:rsidR="002F1B24" w:rsidRPr="002F1B24" w:rsidRDefault="002F1B24" w:rsidP="002F1B24">
            <w:pPr>
              <w:widowControl/>
              <w:spacing w:line="240" w:lineRule="auto"/>
              <w:ind w:firstLineChars="0" w:firstLine="0"/>
              <w:jc w:val="center"/>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（四）专业群建设（8分）</w:t>
            </w:r>
          </w:p>
        </w:tc>
        <w:tc>
          <w:tcPr>
            <w:tcW w:w="1456" w:type="dxa"/>
            <w:vMerge w:val="restart"/>
            <w:tcBorders>
              <w:top w:val="nil"/>
              <w:left w:val="single" w:sz="8" w:space="0" w:color="auto"/>
              <w:bottom w:val="single" w:sz="8" w:space="0" w:color="000000"/>
              <w:right w:val="single" w:sz="8" w:space="0" w:color="auto"/>
            </w:tcBorders>
            <w:shd w:val="clear" w:color="auto" w:fill="auto"/>
            <w:vAlign w:val="center"/>
            <w:hideMark/>
          </w:tcPr>
          <w:p w14:paraId="45A5A380" w14:textId="77777777" w:rsidR="00694DA5"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1．专业群建设发展机制（1分）</w:t>
            </w:r>
          </w:p>
          <w:p w14:paraId="4EBAC279" w14:textId="77777777" w:rsidR="00694DA5"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2．人才培养方案和课程标准（1分）</w:t>
            </w:r>
          </w:p>
          <w:p w14:paraId="7DEFABC3" w14:textId="77777777" w:rsidR="00694DA5"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3．专业群课程教学资源和实践教学基地（2分）</w:t>
            </w:r>
          </w:p>
          <w:p w14:paraId="3A7AA673" w14:textId="6DC371BF"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4．教师、教材、教法改革（4分）</w:t>
            </w:r>
          </w:p>
        </w:tc>
        <w:tc>
          <w:tcPr>
            <w:tcW w:w="4111" w:type="dxa"/>
            <w:tcBorders>
              <w:top w:val="single" w:sz="8" w:space="0" w:color="auto"/>
              <w:left w:val="nil"/>
              <w:bottom w:val="single" w:sz="4" w:space="0" w:color="auto"/>
              <w:right w:val="single" w:sz="8" w:space="0" w:color="auto"/>
            </w:tcBorders>
            <w:shd w:val="clear" w:color="auto" w:fill="auto"/>
            <w:vAlign w:val="center"/>
            <w:hideMark/>
          </w:tcPr>
          <w:p w14:paraId="0E506D23"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1．健全对接产业、动态调整、自我完善的专业群建设发展机制，当年度整合专业资源、优化调整专业结构情况；（1分）</w:t>
            </w:r>
          </w:p>
        </w:tc>
        <w:tc>
          <w:tcPr>
            <w:tcW w:w="850" w:type="dxa"/>
            <w:tcBorders>
              <w:top w:val="nil"/>
              <w:left w:val="nil"/>
              <w:bottom w:val="single" w:sz="4" w:space="0" w:color="auto"/>
              <w:right w:val="single" w:sz="8" w:space="0" w:color="auto"/>
            </w:tcBorders>
            <w:shd w:val="clear" w:color="auto" w:fill="auto"/>
            <w:vAlign w:val="center"/>
            <w:hideMark/>
          </w:tcPr>
          <w:p w14:paraId="3E7785A5"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single" w:sz="4" w:space="0" w:color="auto"/>
              <w:right w:val="single" w:sz="8" w:space="0" w:color="auto"/>
            </w:tcBorders>
            <w:shd w:val="clear" w:color="auto" w:fill="auto"/>
            <w:vAlign w:val="center"/>
            <w:hideMark/>
          </w:tcPr>
          <w:p w14:paraId="0A4EF20C"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11A86771"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教务处牵头,各系部配合</w:t>
            </w:r>
          </w:p>
        </w:tc>
      </w:tr>
      <w:tr w:rsidR="002F1B24" w:rsidRPr="002F1B24" w14:paraId="636982F4" w14:textId="77777777" w:rsidTr="00697409">
        <w:trPr>
          <w:trHeight w:val="1391"/>
        </w:trPr>
        <w:tc>
          <w:tcPr>
            <w:tcW w:w="840" w:type="dxa"/>
            <w:tcBorders>
              <w:top w:val="nil"/>
              <w:left w:val="single" w:sz="8" w:space="0" w:color="auto"/>
              <w:bottom w:val="nil"/>
              <w:right w:val="single" w:sz="8" w:space="0" w:color="auto"/>
            </w:tcBorders>
            <w:shd w:val="clear" w:color="auto" w:fill="auto"/>
            <w:vAlign w:val="center"/>
            <w:hideMark/>
          </w:tcPr>
          <w:p w14:paraId="650F6765"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tcBorders>
              <w:top w:val="nil"/>
              <w:left w:val="single" w:sz="8" w:space="0" w:color="auto"/>
              <w:bottom w:val="single" w:sz="8" w:space="0" w:color="000000"/>
              <w:right w:val="single" w:sz="8" w:space="0" w:color="auto"/>
            </w:tcBorders>
            <w:vAlign w:val="center"/>
            <w:hideMark/>
          </w:tcPr>
          <w:p w14:paraId="1AFE764B"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nil"/>
              <w:left w:val="single" w:sz="8" w:space="0" w:color="auto"/>
              <w:bottom w:val="single" w:sz="8" w:space="0" w:color="000000"/>
              <w:right w:val="single" w:sz="8" w:space="0" w:color="auto"/>
            </w:tcBorders>
            <w:vAlign w:val="center"/>
            <w:hideMark/>
          </w:tcPr>
          <w:p w14:paraId="2F0CE49A"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nil"/>
              <w:left w:val="nil"/>
              <w:bottom w:val="nil"/>
              <w:right w:val="single" w:sz="8" w:space="0" w:color="auto"/>
            </w:tcBorders>
            <w:shd w:val="clear" w:color="auto" w:fill="auto"/>
            <w:vAlign w:val="center"/>
            <w:hideMark/>
          </w:tcPr>
          <w:p w14:paraId="1CAABB1E"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2．校企共同研制人才培养方案和课程标准情况；（1分）</w:t>
            </w:r>
          </w:p>
        </w:tc>
        <w:tc>
          <w:tcPr>
            <w:tcW w:w="850" w:type="dxa"/>
            <w:tcBorders>
              <w:top w:val="nil"/>
              <w:left w:val="nil"/>
              <w:bottom w:val="single" w:sz="4" w:space="0" w:color="auto"/>
              <w:right w:val="single" w:sz="8" w:space="0" w:color="auto"/>
            </w:tcBorders>
            <w:shd w:val="clear" w:color="auto" w:fill="auto"/>
            <w:vAlign w:val="center"/>
            <w:hideMark/>
          </w:tcPr>
          <w:p w14:paraId="5CD93933"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single" w:sz="4" w:space="0" w:color="auto"/>
              <w:right w:val="single" w:sz="8" w:space="0" w:color="auto"/>
            </w:tcBorders>
            <w:shd w:val="clear" w:color="auto" w:fill="auto"/>
            <w:vAlign w:val="center"/>
            <w:hideMark/>
          </w:tcPr>
          <w:p w14:paraId="1474486D"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hideMark/>
          </w:tcPr>
          <w:p w14:paraId="4C0B2A7B"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r>
      <w:tr w:rsidR="002F1B24" w:rsidRPr="002F1B24" w14:paraId="463B491E" w14:textId="77777777" w:rsidTr="00664A50">
        <w:trPr>
          <w:trHeight w:val="1680"/>
        </w:trPr>
        <w:tc>
          <w:tcPr>
            <w:tcW w:w="840" w:type="dxa"/>
            <w:tcBorders>
              <w:top w:val="nil"/>
              <w:left w:val="single" w:sz="8" w:space="0" w:color="auto"/>
              <w:right w:val="single" w:sz="8" w:space="0" w:color="auto"/>
            </w:tcBorders>
            <w:shd w:val="clear" w:color="auto" w:fill="auto"/>
            <w:vAlign w:val="center"/>
            <w:hideMark/>
          </w:tcPr>
          <w:p w14:paraId="61D1B569"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tcBorders>
              <w:top w:val="nil"/>
              <w:left w:val="single" w:sz="8" w:space="0" w:color="auto"/>
              <w:bottom w:val="single" w:sz="8" w:space="0" w:color="000000"/>
              <w:right w:val="single" w:sz="8" w:space="0" w:color="auto"/>
            </w:tcBorders>
            <w:vAlign w:val="center"/>
            <w:hideMark/>
          </w:tcPr>
          <w:p w14:paraId="45297721"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nil"/>
              <w:left w:val="single" w:sz="8" w:space="0" w:color="auto"/>
              <w:bottom w:val="single" w:sz="8" w:space="0" w:color="000000"/>
              <w:right w:val="single" w:sz="8" w:space="0" w:color="auto"/>
            </w:tcBorders>
            <w:vAlign w:val="center"/>
            <w:hideMark/>
          </w:tcPr>
          <w:p w14:paraId="62CBFBBC"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single" w:sz="4" w:space="0" w:color="auto"/>
              <w:left w:val="nil"/>
              <w:bottom w:val="single" w:sz="4" w:space="0" w:color="000000" w:themeColor="text1"/>
              <w:right w:val="single" w:sz="8" w:space="0" w:color="auto"/>
            </w:tcBorders>
            <w:shd w:val="clear" w:color="auto" w:fill="auto"/>
            <w:vAlign w:val="center"/>
            <w:hideMark/>
          </w:tcPr>
          <w:p w14:paraId="468557D4"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3．将新技术、新工艺、新规范等产业先进元素纳入教学标准和教学内容，当年度专业群课程教学资源和实践教学基地建设情况；（2分）</w:t>
            </w:r>
          </w:p>
        </w:tc>
        <w:tc>
          <w:tcPr>
            <w:tcW w:w="850" w:type="dxa"/>
            <w:tcBorders>
              <w:top w:val="nil"/>
              <w:left w:val="nil"/>
              <w:bottom w:val="single" w:sz="4" w:space="0" w:color="auto"/>
              <w:right w:val="single" w:sz="8" w:space="0" w:color="auto"/>
            </w:tcBorders>
            <w:shd w:val="clear" w:color="auto" w:fill="auto"/>
            <w:vAlign w:val="center"/>
            <w:hideMark/>
          </w:tcPr>
          <w:p w14:paraId="04873583"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single" w:sz="4" w:space="0" w:color="auto"/>
              <w:right w:val="single" w:sz="8" w:space="0" w:color="auto"/>
            </w:tcBorders>
            <w:shd w:val="clear" w:color="auto" w:fill="auto"/>
            <w:vAlign w:val="center"/>
            <w:hideMark/>
          </w:tcPr>
          <w:p w14:paraId="521C9FBB"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hideMark/>
          </w:tcPr>
          <w:p w14:paraId="2F28AB2A"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r>
      <w:tr w:rsidR="002F1B24" w:rsidRPr="002F1B24" w14:paraId="1D101E5E" w14:textId="77777777" w:rsidTr="00664A50">
        <w:trPr>
          <w:trHeight w:val="1393"/>
        </w:trPr>
        <w:tc>
          <w:tcPr>
            <w:tcW w:w="840" w:type="dxa"/>
            <w:tcBorders>
              <w:top w:val="nil"/>
              <w:left w:val="single" w:sz="8" w:space="0" w:color="auto"/>
              <w:bottom w:val="single" w:sz="4" w:space="0" w:color="000000" w:themeColor="text1"/>
              <w:right w:val="single" w:sz="8" w:space="0" w:color="auto"/>
            </w:tcBorders>
            <w:shd w:val="clear" w:color="auto" w:fill="auto"/>
            <w:vAlign w:val="center"/>
            <w:hideMark/>
          </w:tcPr>
          <w:p w14:paraId="6B70DC16"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tcBorders>
              <w:top w:val="nil"/>
              <w:left w:val="single" w:sz="8" w:space="0" w:color="auto"/>
              <w:bottom w:val="single" w:sz="8" w:space="0" w:color="000000"/>
              <w:right w:val="single" w:sz="8" w:space="0" w:color="auto"/>
            </w:tcBorders>
            <w:vAlign w:val="center"/>
            <w:hideMark/>
          </w:tcPr>
          <w:p w14:paraId="63B8302D"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nil"/>
              <w:left w:val="single" w:sz="8" w:space="0" w:color="auto"/>
              <w:bottom w:val="single" w:sz="8" w:space="0" w:color="000000"/>
              <w:right w:val="single" w:sz="8" w:space="0" w:color="auto"/>
            </w:tcBorders>
            <w:vAlign w:val="center"/>
            <w:hideMark/>
          </w:tcPr>
          <w:p w14:paraId="2C1D15AD"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single" w:sz="4" w:space="0" w:color="000000" w:themeColor="text1"/>
              <w:left w:val="nil"/>
              <w:bottom w:val="single" w:sz="4" w:space="0" w:color="auto"/>
              <w:right w:val="single" w:sz="8" w:space="0" w:color="auto"/>
            </w:tcBorders>
            <w:shd w:val="clear" w:color="auto" w:fill="auto"/>
            <w:vAlign w:val="center"/>
            <w:hideMark/>
          </w:tcPr>
          <w:p w14:paraId="72D553D4"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4．高水平、结构化教师教学创新团队建设情况；（2分）</w:t>
            </w:r>
          </w:p>
        </w:tc>
        <w:tc>
          <w:tcPr>
            <w:tcW w:w="850" w:type="dxa"/>
            <w:tcBorders>
              <w:top w:val="nil"/>
              <w:left w:val="nil"/>
              <w:bottom w:val="single" w:sz="4" w:space="0" w:color="auto"/>
              <w:right w:val="single" w:sz="8" w:space="0" w:color="auto"/>
            </w:tcBorders>
            <w:shd w:val="clear" w:color="auto" w:fill="auto"/>
            <w:vAlign w:val="center"/>
            <w:hideMark/>
          </w:tcPr>
          <w:p w14:paraId="7CFDDEE1"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single" w:sz="4" w:space="0" w:color="auto"/>
              <w:right w:val="single" w:sz="8" w:space="0" w:color="auto"/>
            </w:tcBorders>
            <w:shd w:val="clear" w:color="auto" w:fill="auto"/>
            <w:vAlign w:val="center"/>
            <w:hideMark/>
          </w:tcPr>
          <w:p w14:paraId="325C491D"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hideMark/>
          </w:tcPr>
          <w:p w14:paraId="196D9C41"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r>
      <w:tr w:rsidR="002F1B24" w:rsidRPr="002F1B24" w14:paraId="51E2BA74" w14:textId="77777777" w:rsidTr="00B07552">
        <w:trPr>
          <w:trHeight w:val="877"/>
        </w:trPr>
        <w:tc>
          <w:tcPr>
            <w:tcW w:w="840" w:type="dxa"/>
            <w:tcBorders>
              <w:top w:val="single" w:sz="4" w:space="0" w:color="000000" w:themeColor="text1"/>
              <w:left w:val="single" w:sz="8" w:space="0" w:color="auto"/>
              <w:right w:val="single" w:sz="8" w:space="0" w:color="auto"/>
            </w:tcBorders>
            <w:shd w:val="clear" w:color="auto" w:fill="auto"/>
            <w:vAlign w:val="center"/>
            <w:hideMark/>
          </w:tcPr>
          <w:p w14:paraId="0E69AAD5"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lastRenderedPageBreak/>
              <w:t xml:space="preserve">　</w:t>
            </w:r>
          </w:p>
        </w:tc>
        <w:tc>
          <w:tcPr>
            <w:tcW w:w="1277" w:type="dxa"/>
            <w:vMerge/>
            <w:tcBorders>
              <w:top w:val="nil"/>
              <w:left w:val="single" w:sz="8" w:space="0" w:color="auto"/>
              <w:bottom w:val="single" w:sz="4" w:space="0" w:color="auto"/>
              <w:right w:val="single" w:sz="8" w:space="0" w:color="auto"/>
            </w:tcBorders>
            <w:vAlign w:val="center"/>
            <w:hideMark/>
          </w:tcPr>
          <w:p w14:paraId="06CB6714"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nil"/>
              <w:left w:val="single" w:sz="8" w:space="0" w:color="auto"/>
              <w:bottom w:val="single" w:sz="4" w:space="0" w:color="auto"/>
              <w:right w:val="single" w:sz="8" w:space="0" w:color="auto"/>
            </w:tcBorders>
            <w:vAlign w:val="center"/>
            <w:hideMark/>
          </w:tcPr>
          <w:p w14:paraId="443E187F"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single" w:sz="4" w:space="0" w:color="auto"/>
              <w:left w:val="nil"/>
              <w:bottom w:val="single" w:sz="4" w:space="0" w:color="auto"/>
              <w:right w:val="single" w:sz="8" w:space="0" w:color="auto"/>
            </w:tcBorders>
            <w:shd w:val="clear" w:color="auto" w:fill="auto"/>
            <w:vAlign w:val="center"/>
            <w:hideMark/>
          </w:tcPr>
          <w:p w14:paraId="1D3E9CC0"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5．当年度深化教材、教法改革进展情况；（1分）</w:t>
            </w:r>
          </w:p>
        </w:tc>
        <w:tc>
          <w:tcPr>
            <w:tcW w:w="850" w:type="dxa"/>
            <w:tcBorders>
              <w:top w:val="nil"/>
              <w:left w:val="nil"/>
              <w:bottom w:val="single" w:sz="4" w:space="0" w:color="auto"/>
              <w:right w:val="single" w:sz="8" w:space="0" w:color="auto"/>
            </w:tcBorders>
            <w:shd w:val="clear" w:color="auto" w:fill="auto"/>
            <w:vAlign w:val="center"/>
            <w:hideMark/>
          </w:tcPr>
          <w:p w14:paraId="061038B6"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single" w:sz="4" w:space="0" w:color="auto"/>
              <w:right w:val="single" w:sz="8" w:space="0" w:color="auto"/>
            </w:tcBorders>
            <w:shd w:val="clear" w:color="auto" w:fill="auto"/>
            <w:vAlign w:val="center"/>
            <w:hideMark/>
          </w:tcPr>
          <w:p w14:paraId="375C521E"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vMerge/>
            <w:tcBorders>
              <w:top w:val="nil"/>
              <w:left w:val="single" w:sz="8" w:space="0" w:color="auto"/>
              <w:bottom w:val="single" w:sz="4" w:space="0" w:color="auto"/>
              <w:right w:val="single" w:sz="8" w:space="0" w:color="auto"/>
            </w:tcBorders>
            <w:vAlign w:val="center"/>
            <w:hideMark/>
          </w:tcPr>
          <w:p w14:paraId="6BC724FC"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r>
      <w:tr w:rsidR="002F1B24" w:rsidRPr="002F1B24" w14:paraId="44107999" w14:textId="77777777" w:rsidTr="00B07552">
        <w:trPr>
          <w:trHeight w:val="828"/>
        </w:trPr>
        <w:tc>
          <w:tcPr>
            <w:tcW w:w="840" w:type="dxa"/>
            <w:tcBorders>
              <w:left w:val="single" w:sz="8" w:space="0" w:color="auto"/>
              <w:bottom w:val="nil"/>
              <w:right w:val="single" w:sz="8" w:space="0" w:color="auto"/>
            </w:tcBorders>
            <w:shd w:val="clear" w:color="auto" w:fill="auto"/>
            <w:vAlign w:val="center"/>
            <w:hideMark/>
          </w:tcPr>
          <w:p w14:paraId="0217C4FE"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tcBorders>
              <w:top w:val="single" w:sz="4" w:space="0" w:color="auto"/>
              <w:left w:val="single" w:sz="8" w:space="0" w:color="auto"/>
              <w:bottom w:val="single" w:sz="8" w:space="0" w:color="000000"/>
              <w:right w:val="single" w:sz="8" w:space="0" w:color="auto"/>
            </w:tcBorders>
            <w:vAlign w:val="center"/>
            <w:hideMark/>
          </w:tcPr>
          <w:p w14:paraId="64ECF75F"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single" w:sz="4" w:space="0" w:color="auto"/>
              <w:left w:val="single" w:sz="8" w:space="0" w:color="auto"/>
              <w:bottom w:val="single" w:sz="8" w:space="0" w:color="000000"/>
              <w:right w:val="single" w:sz="8" w:space="0" w:color="auto"/>
            </w:tcBorders>
            <w:vAlign w:val="center"/>
            <w:hideMark/>
          </w:tcPr>
          <w:p w14:paraId="71DAF311"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single" w:sz="4" w:space="0" w:color="auto"/>
              <w:left w:val="nil"/>
              <w:bottom w:val="single" w:sz="8" w:space="0" w:color="auto"/>
              <w:right w:val="single" w:sz="8" w:space="0" w:color="auto"/>
            </w:tcBorders>
            <w:shd w:val="clear" w:color="auto" w:fill="auto"/>
            <w:vAlign w:val="center"/>
            <w:hideMark/>
          </w:tcPr>
          <w:p w14:paraId="77ABD82C"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6．专业群可持续发展保障机制建设情况。（1分）</w:t>
            </w:r>
          </w:p>
        </w:tc>
        <w:tc>
          <w:tcPr>
            <w:tcW w:w="850" w:type="dxa"/>
            <w:tcBorders>
              <w:top w:val="single" w:sz="4" w:space="0" w:color="auto"/>
              <w:left w:val="nil"/>
              <w:bottom w:val="single" w:sz="8" w:space="0" w:color="auto"/>
              <w:right w:val="single" w:sz="8" w:space="0" w:color="auto"/>
            </w:tcBorders>
            <w:shd w:val="clear" w:color="auto" w:fill="auto"/>
            <w:vAlign w:val="center"/>
            <w:hideMark/>
          </w:tcPr>
          <w:p w14:paraId="1690F9B6"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single" w:sz="4" w:space="0" w:color="auto"/>
              <w:left w:val="nil"/>
              <w:bottom w:val="single" w:sz="8" w:space="0" w:color="auto"/>
              <w:right w:val="single" w:sz="8" w:space="0" w:color="auto"/>
            </w:tcBorders>
            <w:shd w:val="clear" w:color="auto" w:fill="auto"/>
            <w:vAlign w:val="center"/>
            <w:hideMark/>
          </w:tcPr>
          <w:p w14:paraId="52C879FB"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vMerge/>
            <w:tcBorders>
              <w:top w:val="single" w:sz="4" w:space="0" w:color="auto"/>
              <w:left w:val="single" w:sz="8" w:space="0" w:color="auto"/>
              <w:bottom w:val="single" w:sz="8" w:space="0" w:color="000000"/>
              <w:right w:val="single" w:sz="8" w:space="0" w:color="auto"/>
            </w:tcBorders>
            <w:vAlign w:val="center"/>
            <w:hideMark/>
          </w:tcPr>
          <w:p w14:paraId="6FFC7B3B"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r>
      <w:tr w:rsidR="002F1B24" w:rsidRPr="002F1B24" w14:paraId="759F7509" w14:textId="77777777" w:rsidTr="00B07552">
        <w:trPr>
          <w:trHeight w:val="2105"/>
        </w:trPr>
        <w:tc>
          <w:tcPr>
            <w:tcW w:w="840" w:type="dxa"/>
            <w:tcBorders>
              <w:top w:val="nil"/>
              <w:left w:val="single" w:sz="8" w:space="0" w:color="auto"/>
              <w:bottom w:val="nil"/>
              <w:right w:val="single" w:sz="8" w:space="0" w:color="auto"/>
            </w:tcBorders>
            <w:shd w:val="clear" w:color="auto" w:fill="auto"/>
            <w:vAlign w:val="center"/>
            <w:hideMark/>
          </w:tcPr>
          <w:p w14:paraId="4715C377"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val="restart"/>
            <w:tcBorders>
              <w:top w:val="nil"/>
              <w:left w:val="single" w:sz="8" w:space="0" w:color="auto"/>
              <w:bottom w:val="nil"/>
              <w:right w:val="single" w:sz="8" w:space="0" w:color="auto"/>
            </w:tcBorders>
            <w:shd w:val="clear" w:color="auto" w:fill="auto"/>
            <w:vAlign w:val="center"/>
            <w:hideMark/>
          </w:tcPr>
          <w:p w14:paraId="28F880C0" w14:textId="77777777" w:rsidR="002F1B24" w:rsidRPr="002F1B24" w:rsidRDefault="002F1B24" w:rsidP="002F1B24">
            <w:pPr>
              <w:widowControl/>
              <w:spacing w:line="240" w:lineRule="auto"/>
              <w:ind w:firstLineChars="0" w:firstLine="0"/>
              <w:jc w:val="center"/>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（五）双师</w:t>
            </w:r>
            <w:proofErr w:type="gramStart"/>
            <w:r w:rsidRPr="002F1B24">
              <w:rPr>
                <w:rFonts w:ascii="仿宋_GB2312" w:eastAsia="仿宋_GB2312" w:hAnsi="等线" w:cs="宋体" w:hint="eastAsia"/>
                <w:color w:val="000000"/>
                <w:kern w:val="0"/>
                <w:sz w:val="22"/>
              </w:rPr>
              <w:t>型教师</w:t>
            </w:r>
            <w:proofErr w:type="gramEnd"/>
            <w:r w:rsidRPr="002F1B24">
              <w:rPr>
                <w:rFonts w:ascii="仿宋_GB2312" w:eastAsia="仿宋_GB2312" w:hAnsi="等线" w:cs="宋体" w:hint="eastAsia"/>
                <w:color w:val="000000"/>
                <w:kern w:val="0"/>
                <w:sz w:val="22"/>
              </w:rPr>
              <w:t>队伍建设（6分）</w:t>
            </w:r>
          </w:p>
        </w:tc>
        <w:tc>
          <w:tcPr>
            <w:tcW w:w="1456" w:type="dxa"/>
            <w:vMerge w:val="restart"/>
            <w:tcBorders>
              <w:top w:val="nil"/>
              <w:left w:val="single" w:sz="8" w:space="0" w:color="auto"/>
              <w:bottom w:val="single" w:sz="8" w:space="0" w:color="000000"/>
              <w:right w:val="single" w:sz="8" w:space="0" w:color="auto"/>
            </w:tcBorders>
            <w:shd w:val="clear" w:color="auto" w:fill="auto"/>
            <w:vAlign w:val="center"/>
            <w:hideMark/>
          </w:tcPr>
          <w:p w14:paraId="2410FDB6" w14:textId="77777777" w:rsidR="00694DA5"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1．生师比（2分）</w:t>
            </w:r>
          </w:p>
          <w:p w14:paraId="0B30FFAE" w14:textId="77777777" w:rsidR="00694DA5"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2．双师</w:t>
            </w:r>
            <w:proofErr w:type="gramStart"/>
            <w:r w:rsidRPr="002F1B24">
              <w:rPr>
                <w:rFonts w:ascii="仿宋_GB2312" w:eastAsia="仿宋_GB2312" w:hAnsi="等线" w:cs="宋体" w:hint="eastAsia"/>
                <w:color w:val="000000"/>
                <w:kern w:val="0"/>
                <w:sz w:val="22"/>
              </w:rPr>
              <w:t>型教师</w:t>
            </w:r>
            <w:proofErr w:type="gramEnd"/>
            <w:r w:rsidRPr="002F1B24">
              <w:rPr>
                <w:rFonts w:ascii="仿宋_GB2312" w:eastAsia="仿宋_GB2312" w:hAnsi="等线" w:cs="宋体" w:hint="eastAsia"/>
                <w:color w:val="000000"/>
                <w:kern w:val="0"/>
                <w:sz w:val="22"/>
              </w:rPr>
              <w:t>队伍建设（2分）</w:t>
            </w:r>
          </w:p>
          <w:p w14:paraId="72F178DD" w14:textId="77777777" w:rsidR="00694DA5"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3．兼职教师（1分）</w:t>
            </w:r>
          </w:p>
          <w:p w14:paraId="60701B64" w14:textId="71CD7AEB"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4．教师发展中心建设（1</w:t>
            </w:r>
            <w:r w:rsidR="00B004AF">
              <w:rPr>
                <w:rFonts w:ascii="仿宋_GB2312" w:eastAsia="仿宋_GB2312" w:hAnsi="等线" w:cs="宋体" w:hint="eastAsia"/>
                <w:color w:val="000000"/>
                <w:kern w:val="0"/>
                <w:sz w:val="22"/>
              </w:rPr>
              <w:t>分</w:t>
            </w:r>
            <w:r w:rsidRPr="002F1B24">
              <w:rPr>
                <w:rFonts w:ascii="仿宋_GB2312" w:eastAsia="仿宋_GB2312" w:hAnsi="等线" w:cs="宋体" w:hint="eastAsia"/>
                <w:color w:val="000000"/>
                <w:kern w:val="0"/>
                <w:sz w:val="22"/>
              </w:rPr>
              <w:t>）</w:t>
            </w:r>
          </w:p>
        </w:tc>
        <w:tc>
          <w:tcPr>
            <w:tcW w:w="4111" w:type="dxa"/>
            <w:tcBorders>
              <w:top w:val="nil"/>
              <w:left w:val="nil"/>
              <w:bottom w:val="nil"/>
              <w:right w:val="single" w:sz="8" w:space="0" w:color="auto"/>
            </w:tcBorders>
            <w:shd w:val="clear" w:color="auto" w:fill="auto"/>
            <w:vAlign w:val="center"/>
            <w:hideMark/>
          </w:tcPr>
          <w:p w14:paraId="47D7BCC5"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1．当年度折合在校生数与专任教师数比例（以事业统计数据为准）；（2 分）</w:t>
            </w:r>
          </w:p>
        </w:tc>
        <w:tc>
          <w:tcPr>
            <w:tcW w:w="850" w:type="dxa"/>
            <w:tcBorders>
              <w:top w:val="nil"/>
              <w:left w:val="nil"/>
              <w:bottom w:val="single" w:sz="4" w:space="0" w:color="auto"/>
              <w:right w:val="single" w:sz="8" w:space="0" w:color="auto"/>
            </w:tcBorders>
            <w:shd w:val="clear" w:color="auto" w:fill="auto"/>
            <w:vAlign w:val="center"/>
            <w:hideMark/>
          </w:tcPr>
          <w:p w14:paraId="3A71AB8E"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single" w:sz="4" w:space="0" w:color="auto"/>
              <w:right w:val="single" w:sz="8" w:space="0" w:color="auto"/>
            </w:tcBorders>
            <w:shd w:val="clear" w:color="auto" w:fill="auto"/>
            <w:hideMark/>
          </w:tcPr>
          <w:p w14:paraId="35CF4632" w14:textId="714AE4FE" w:rsidR="00B07552" w:rsidRPr="003F0643" w:rsidRDefault="002F1B24" w:rsidP="003214DB">
            <w:pPr>
              <w:widowControl/>
              <w:spacing w:line="240" w:lineRule="auto"/>
              <w:ind w:firstLineChars="0" w:firstLine="0"/>
              <w:rPr>
                <w:rFonts w:ascii="仿宋_GB2312" w:eastAsia="仿宋_GB2312" w:hAnsi="等线" w:cs="宋体"/>
                <w:color w:val="FF0000"/>
                <w:kern w:val="0"/>
                <w:sz w:val="22"/>
              </w:rPr>
            </w:pPr>
            <w:r w:rsidRPr="00831863">
              <w:rPr>
                <w:rFonts w:ascii="仿宋_GB2312" w:eastAsia="仿宋_GB2312" w:hAnsi="等线" w:cs="宋体" w:hint="eastAsia"/>
                <w:color w:val="FF0000"/>
                <w:kern w:val="0"/>
                <w:sz w:val="22"/>
              </w:rPr>
              <w:t>（生师比指标达到教育部规定的合格标准，得2分，每超出0.2扣0.1分,最低0分。其他指标根据</w:t>
            </w:r>
            <w:r w:rsidR="003214DB" w:rsidRPr="00831863">
              <w:rPr>
                <w:rFonts w:ascii="仿宋_GB2312" w:eastAsia="仿宋_GB2312" w:hAnsi="等线" w:cs="宋体" w:hint="eastAsia"/>
                <w:color w:val="FF0000"/>
                <w:kern w:val="0"/>
                <w:sz w:val="22"/>
              </w:rPr>
              <w:t>佐证依据进行评价得分</w:t>
            </w:r>
            <w:r w:rsidRPr="00831863">
              <w:rPr>
                <w:rFonts w:ascii="仿宋_GB2312" w:eastAsia="仿宋_GB2312" w:hAnsi="等线" w:cs="宋体" w:hint="eastAsia"/>
                <w:color w:val="FF0000"/>
                <w:kern w:val="0"/>
                <w:sz w:val="22"/>
              </w:rPr>
              <w:t>）</w:t>
            </w:r>
            <w:r w:rsidR="003F0643" w:rsidRPr="00B07552">
              <w:rPr>
                <w:rFonts w:ascii="仿宋_GB2312" w:eastAsia="仿宋_GB2312" w:hAnsi="等线" w:cs="宋体"/>
                <w:kern w:val="0"/>
                <w:sz w:val="22"/>
              </w:rPr>
              <w:t xml:space="preserve">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6BC4BD4F" w14:textId="251790B3" w:rsidR="002F1B24" w:rsidRPr="002F1B24" w:rsidRDefault="009D2A0F" w:rsidP="009D2A0F">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人事处</w:t>
            </w:r>
            <w:r w:rsidR="002F1B24" w:rsidRPr="002F1B24">
              <w:rPr>
                <w:rFonts w:ascii="仿宋_GB2312" w:eastAsia="仿宋_GB2312" w:hAnsi="等线" w:cs="宋体" w:hint="eastAsia"/>
                <w:color w:val="000000"/>
                <w:kern w:val="0"/>
                <w:sz w:val="22"/>
              </w:rPr>
              <w:t>牵头,</w:t>
            </w:r>
            <w:r w:rsidRPr="002F1B24">
              <w:rPr>
                <w:rFonts w:ascii="仿宋_GB2312" w:eastAsia="仿宋_GB2312" w:hAnsi="等线" w:cs="宋体" w:hint="eastAsia"/>
                <w:color w:val="000000"/>
                <w:kern w:val="0"/>
                <w:sz w:val="22"/>
              </w:rPr>
              <w:t xml:space="preserve"> </w:t>
            </w:r>
            <w:r w:rsidRPr="002F1B24">
              <w:rPr>
                <w:rFonts w:ascii="仿宋_GB2312" w:eastAsia="仿宋_GB2312" w:hAnsi="等线" w:cs="宋体" w:hint="eastAsia"/>
                <w:color w:val="000000"/>
                <w:kern w:val="0"/>
                <w:sz w:val="22"/>
              </w:rPr>
              <w:t>教务处</w:t>
            </w:r>
            <w:r w:rsidR="002F1B24" w:rsidRPr="002F1B24">
              <w:rPr>
                <w:rFonts w:ascii="仿宋_GB2312" w:eastAsia="仿宋_GB2312" w:hAnsi="等线" w:cs="宋体" w:hint="eastAsia"/>
                <w:color w:val="000000"/>
                <w:kern w:val="0"/>
                <w:sz w:val="22"/>
              </w:rPr>
              <w:t>配合</w:t>
            </w:r>
          </w:p>
        </w:tc>
      </w:tr>
      <w:tr w:rsidR="002F1B24" w:rsidRPr="002F1B24" w14:paraId="3037ED1F" w14:textId="77777777" w:rsidTr="00B07552">
        <w:trPr>
          <w:trHeight w:val="692"/>
        </w:trPr>
        <w:tc>
          <w:tcPr>
            <w:tcW w:w="840" w:type="dxa"/>
            <w:tcBorders>
              <w:top w:val="nil"/>
              <w:left w:val="single" w:sz="8" w:space="0" w:color="auto"/>
              <w:bottom w:val="nil"/>
              <w:right w:val="single" w:sz="8" w:space="0" w:color="auto"/>
            </w:tcBorders>
            <w:shd w:val="clear" w:color="auto" w:fill="auto"/>
            <w:vAlign w:val="center"/>
            <w:hideMark/>
          </w:tcPr>
          <w:p w14:paraId="0159C57F"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tcBorders>
              <w:top w:val="nil"/>
              <w:left w:val="single" w:sz="8" w:space="0" w:color="auto"/>
              <w:bottom w:val="nil"/>
              <w:right w:val="single" w:sz="8" w:space="0" w:color="auto"/>
            </w:tcBorders>
            <w:vAlign w:val="center"/>
            <w:hideMark/>
          </w:tcPr>
          <w:p w14:paraId="6BFA49EA"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nil"/>
              <w:left w:val="single" w:sz="8" w:space="0" w:color="auto"/>
              <w:bottom w:val="single" w:sz="8" w:space="0" w:color="000000"/>
              <w:right w:val="single" w:sz="8" w:space="0" w:color="auto"/>
            </w:tcBorders>
            <w:vAlign w:val="center"/>
            <w:hideMark/>
          </w:tcPr>
          <w:p w14:paraId="7BF2795C"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single" w:sz="4" w:space="0" w:color="auto"/>
              <w:left w:val="nil"/>
              <w:bottom w:val="single" w:sz="4" w:space="0" w:color="auto"/>
              <w:right w:val="single" w:sz="8" w:space="0" w:color="auto"/>
            </w:tcBorders>
            <w:shd w:val="clear" w:color="auto" w:fill="auto"/>
            <w:vAlign w:val="center"/>
            <w:hideMark/>
          </w:tcPr>
          <w:p w14:paraId="2026C49F"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2．当</w:t>
            </w:r>
            <w:proofErr w:type="gramStart"/>
            <w:r w:rsidRPr="002F1B24">
              <w:rPr>
                <w:rFonts w:ascii="仿宋_GB2312" w:eastAsia="仿宋_GB2312" w:hAnsi="等线" w:cs="宋体" w:hint="eastAsia"/>
                <w:color w:val="000000"/>
                <w:kern w:val="0"/>
                <w:sz w:val="22"/>
              </w:rPr>
              <w:t>年度双师型教师</w:t>
            </w:r>
            <w:proofErr w:type="gramEnd"/>
            <w:r w:rsidRPr="002F1B24">
              <w:rPr>
                <w:rFonts w:ascii="仿宋_GB2312" w:eastAsia="仿宋_GB2312" w:hAnsi="等线" w:cs="宋体" w:hint="eastAsia"/>
                <w:color w:val="000000"/>
                <w:kern w:val="0"/>
                <w:sz w:val="22"/>
              </w:rPr>
              <w:t>占专任教师比例；（1分）</w:t>
            </w:r>
          </w:p>
        </w:tc>
        <w:tc>
          <w:tcPr>
            <w:tcW w:w="850" w:type="dxa"/>
            <w:tcBorders>
              <w:top w:val="nil"/>
              <w:left w:val="nil"/>
              <w:bottom w:val="single" w:sz="4" w:space="0" w:color="auto"/>
              <w:right w:val="single" w:sz="8" w:space="0" w:color="auto"/>
            </w:tcBorders>
            <w:shd w:val="clear" w:color="auto" w:fill="auto"/>
            <w:vAlign w:val="center"/>
            <w:hideMark/>
          </w:tcPr>
          <w:p w14:paraId="0A51C788"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single" w:sz="4" w:space="0" w:color="auto"/>
              <w:right w:val="single" w:sz="8" w:space="0" w:color="auto"/>
            </w:tcBorders>
            <w:shd w:val="clear" w:color="auto" w:fill="auto"/>
            <w:vAlign w:val="center"/>
            <w:hideMark/>
          </w:tcPr>
          <w:p w14:paraId="7E604F9E"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hideMark/>
          </w:tcPr>
          <w:p w14:paraId="4FDB6ED6"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r>
      <w:tr w:rsidR="002F1B24" w:rsidRPr="002F1B24" w14:paraId="24C39DB6" w14:textId="77777777" w:rsidTr="00697409">
        <w:trPr>
          <w:trHeight w:val="838"/>
        </w:trPr>
        <w:tc>
          <w:tcPr>
            <w:tcW w:w="840" w:type="dxa"/>
            <w:tcBorders>
              <w:top w:val="nil"/>
              <w:left w:val="single" w:sz="8" w:space="0" w:color="auto"/>
              <w:bottom w:val="nil"/>
              <w:right w:val="single" w:sz="8" w:space="0" w:color="auto"/>
            </w:tcBorders>
            <w:shd w:val="clear" w:color="auto" w:fill="auto"/>
            <w:vAlign w:val="center"/>
            <w:hideMark/>
          </w:tcPr>
          <w:p w14:paraId="6C908EE2"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tcBorders>
              <w:top w:val="nil"/>
              <w:left w:val="single" w:sz="8" w:space="0" w:color="auto"/>
              <w:bottom w:val="nil"/>
              <w:right w:val="single" w:sz="8" w:space="0" w:color="auto"/>
            </w:tcBorders>
            <w:vAlign w:val="center"/>
            <w:hideMark/>
          </w:tcPr>
          <w:p w14:paraId="00C65F07"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nil"/>
              <w:left w:val="single" w:sz="8" w:space="0" w:color="auto"/>
              <w:bottom w:val="single" w:sz="8" w:space="0" w:color="000000"/>
              <w:right w:val="single" w:sz="8" w:space="0" w:color="auto"/>
            </w:tcBorders>
            <w:vAlign w:val="center"/>
            <w:hideMark/>
          </w:tcPr>
          <w:p w14:paraId="55384ACF"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nil"/>
              <w:left w:val="nil"/>
              <w:bottom w:val="single" w:sz="4" w:space="0" w:color="auto"/>
              <w:right w:val="single" w:sz="8" w:space="0" w:color="auto"/>
            </w:tcBorders>
            <w:shd w:val="clear" w:color="auto" w:fill="auto"/>
            <w:vAlign w:val="center"/>
            <w:hideMark/>
          </w:tcPr>
          <w:p w14:paraId="6B9ADB0A"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3．当年度培育、引进专业群建设带头人、骨干教师、技术技能大师情况；（1分）</w:t>
            </w:r>
          </w:p>
        </w:tc>
        <w:tc>
          <w:tcPr>
            <w:tcW w:w="850" w:type="dxa"/>
            <w:tcBorders>
              <w:top w:val="nil"/>
              <w:left w:val="nil"/>
              <w:bottom w:val="single" w:sz="4" w:space="0" w:color="auto"/>
              <w:right w:val="single" w:sz="8" w:space="0" w:color="auto"/>
            </w:tcBorders>
            <w:shd w:val="clear" w:color="auto" w:fill="auto"/>
            <w:vAlign w:val="center"/>
            <w:hideMark/>
          </w:tcPr>
          <w:p w14:paraId="2ED1ECE5"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single" w:sz="4" w:space="0" w:color="auto"/>
              <w:right w:val="single" w:sz="8" w:space="0" w:color="auto"/>
            </w:tcBorders>
            <w:shd w:val="clear" w:color="auto" w:fill="auto"/>
            <w:vAlign w:val="center"/>
            <w:hideMark/>
          </w:tcPr>
          <w:p w14:paraId="4679D426"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hideMark/>
          </w:tcPr>
          <w:p w14:paraId="4ACC902B"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r>
      <w:tr w:rsidR="002F1B24" w:rsidRPr="002F1B24" w14:paraId="1822EAF6" w14:textId="77777777" w:rsidTr="00B07552">
        <w:trPr>
          <w:trHeight w:val="820"/>
        </w:trPr>
        <w:tc>
          <w:tcPr>
            <w:tcW w:w="840" w:type="dxa"/>
            <w:tcBorders>
              <w:top w:val="nil"/>
              <w:left w:val="single" w:sz="8" w:space="0" w:color="auto"/>
              <w:bottom w:val="nil"/>
              <w:right w:val="single" w:sz="8" w:space="0" w:color="auto"/>
            </w:tcBorders>
            <w:shd w:val="clear" w:color="auto" w:fill="auto"/>
            <w:vAlign w:val="center"/>
            <w:hideMark/>
          </w:tcPr>
          <w:p w14:paraId="7F860BA8"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tcBorders>
              <w:top w:val="nil"/>
              <w:left w:val="single" w:sz="8" w:space="0" w:color="auto"/>
              <w:bottom w:val="nil"/>
              <w:right w:val="single" w:sz="8" w:space="0" w:color="auto"/>
            </w:tcBorders>
            <w:vAlign w:val="center"/>
            <w:hideMark/>
          </w:tcPr>
          <w:p w14:paraId="547A233E"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nil"/>
              <w:left w:val="single" w:sz="8" w:space="0" w:color="auto"/>
              <w:bottom w:val="single" w:sz="8" w:space="0" w:color="000000"/>
              <w:right w:val="single" w:sz="8" w:space="0" w:color="auto"/>
            </w:tcBorders>
            <w:vAlign w:val="center"/>
            <w:hideMark/>
          </w:tcPr>
          <w:p w14:paraId="6CA6DB0F"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nil"/>
              <w:left w:val="nil"/>
              <w:bottom w:val="nil"/>
              <w:right w:val="single" w:sz="8" w:space="0" w:color="auto"/>
            </w:tcBorders>
            <w:shd w:val="clear" w:color="auto" w:fill="auto"/>
            <w:vAlign w:val="center"/>
            <w:hideMark/>
          </w:tcPr>
          <w:p w14:paraId="582ED0F9"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4．当年度聘请行业企业领军人才、大师名匠兼职任教人数；（1分）</w:t>
            </w:r>
          </w:p>
        </w:tc>
        <w:tc>
          <w:tcPr>
            <w:tcW w:w="850" w:type="dxa"/>
            <w:tcBorders>
              <w:top w:val="nil"/>
              <w:left w:val="nil"/>
              <w:bottom w:val="single" w:sz="4" w:space="0" w:color="auto"/>
              <w:right w:val="single" w:sz="8" w:space="0" w:color="auto"/>
            </w:tcBorders>
            <w:shd w:val="clear" w:color="auto" w:fill="auto"/>
            <w:vAlign w:val="center"/>
            <w:hideMark/>
          </w:tcPr>
          <w:p w14:paraId="1713CA7C"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single" w:sz="4" w:space="0" w:color="auto"/>
              <w:right w:val="single" w:sz="8" w:space="0" w:color="auto"/>
            </w:tcBorders>
            <w:shd w:val="clear" w:color="auto" w:fill="auto"/>
            <w:vAlign w:val="center"/>
            <w:hideMark/>
          </w:tcPr>
          <w:p w14:paraId="6D4BAB58"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hideMark/>
          </w:tcPr>
          <w:p w14:paraId="0AF946EF"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r>
      <w:tr w:rsidR="002F1B24" w:rsidRPr="002F1B24" w14:paraId="581D9EF5" w14:textId="77777777" w:rsidTr="00B07552">
        <w:trPr>
          <w:trHeight w:val="1251"/>
        </w:trPr>
        <w:tc>
          <w:tcPr>
            <w:tcW w:w="840" w:type="dxa"/>
            <w:tcBorders>
              <w:top w:val="nil"/>
              <w:left w:val="single" w:sz="8" w:space="0" w:color="auto"/>
              <w:bottom w:val="single" w:sz="4" w:space="0" w:color="000000" w:themeColor="text1"/>
              <w:right w:val="single" w:sz="8" w:space="0" w:color="auto"/>
            </w:tcBorders>
            <w:shd w:val="clear" w:color="auto" w:fill="auto"/>
            <w:vAlign w:val="center"/>
            <w:hideMark/>
          </w:tcPr>
          <w:p w14:paraId="0E9C9252"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tcBorders>
              <w:top w:val="nil"/>
              <w:left w:val="single" w:sz="8" w:space="0" w:color="auto"/>
              <w:bottom w:val="single" w:sz="4" w:space="0" w:color="000000" w:themeColor="text1"/>
              <w:right w:val="single" w:sz="8" w:space="0" w:color="auto"/>
            </w:tcBorders>
            <w:vAlign w:val="center"/>
            <w:hideMark/>
          </w:tcPr>
          <w:p w14:paraId="27A61B0C"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nil"/>
              <w:left w:val="single" w:sz="8" w:space="0" w:color="auto"/>
              <w:bottom w:val="single" w:sz="8" w:space="0" w:color="000000"/>
              <w:right w:val="single" w:sz="8" w:space="0" w:color="auto"/>
            </w:tcBorders>
            <w:vAlign w:val="center"/>
            <w:hideMark/>
          </w:tcPr>
          <w:p w14:paraId="2A686B3C"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single" w:sz="4" w:space="0" w:color="auto"/>
              <w:left w:val="nil"/>
              <w:bottom w:val="single" w:sz="8" w:space="0" w:color="auto"/>
              <w:right w:val="single" w:sz="8" w:space="0" w:color="auto"/>
            </w:tcBorders>
            <w:shd w:val="clear" w:color="auto" w:fill="auto"/>
            <w:vAlign w:val="center"/>
            <w:hideMark/>
          </w:tcPr>
          <w:p w14:paraId="02E6A867"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5．建有教师发展中心，当年度教师职前培养、入职培训和在职研修等工作开展和师德师风建设情况。（1分）</w:t>
            </w:r>
          </w:p>
        </w:tc>
        <w:tc>
          <w:tcPr>
            <w:tcW w:w="850" w:type="dxa"/>
            <w:tcBorders>
              <w:top w:val="nil"/>
              <w:left w:val="nil"/>
              <w:bottom w:val="single" w:sz="8" w:space="0" w:color="auto"/>
              <w:right w:val="single" w:sz="8" w:space="0" w:color="auto"/>
            </w:tcBorders>
            <w:shd w:val="clear" w:color="auto" w:fill="auto"/>
            <w:vAlign w:val="center"/>
            <w:hideMark/>
          </w:tcPr>
          <w:p w14:paraId="65D73575"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single" w:sz="8" w:space="0" w:color="auto"/>
              <w:right w:val="single" w:sz="8" w:space="0" w:color="auto"/>
            </w:tcBorders>
            <w:shd w:val="clear" w:color="auto" w:fill="auto"/>
            <w:vAlign w:val="center"/>
            <w:hideMark/>
          </w:tcPr>
          <w:p w14:paraId="0C2AB2A2"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hideMark/>
          </w:tcPr>
          <w:p w14:paraId="5D13B542"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r>
      <w:tr w:rsidR="009D2A0F" w:rsidRPr="002F1B24" w14:paraId="74EDF535" w14:textId="77777777" w:rsidTr="004F37AB">
        <w:trPr>
          <w:trHeight w:val="1146"/>
        </w:trPr>
        <w:tc>
          <w:tcPr>
            <w:tcW w:w="840" w:type="dxa"/>
            <w:tcBorders>
              <w:top w:val="single" w:sz="4" w:space="0" w:color="000000" w:themeColor="text1"/>
              <w:left w:val="single" w:sz="8" w:space="0" w:color="auto"/>
              <w:bottom w:val="nil"/>
              <w:right w:val="single" w:sz="8" w:space="0" w:color="auto"/>
            </w:tcBorders>
            <w:shd w:val="clear" w:color="auto" w:fill="auto"/>
            <w:vAlign w:val="center"/>
            <w:hideMark/>
          </w:tcPr>
          <w:p w14:paraId="0368121F" w14:textId="77777777" w:rsidR="009D2A0F" w:rsidRPr="002F1B24" w:rsidRDefault="009D2A0F"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lastRenderedPageBreak/>
              <w:t xml:space="preserve">　</w:t>
            </w:r>
          </w:p>
        </w:tc>
        <w:tc>
          <w:tcPr>
            <w:tcW w:w="1277" w:type="dxa"/>
            <w:vMerge w:val="restart"/>
            <w:tcBorders>
              <w:top w:val="single" w:sz="4" w:space="0" w:color="000000" w:themeColor="text1"/>
              <w:left w:val="single" w:sz="8" w:space="0" w:color="auto"/>
              <w:bottom w:val="single" w:sz="8" w:space="0" w:color="000000"/>
              <w:right w:val="single" w:sz="8" w:space="0" w:color="auto"/>
            </w:tcBorders>
            <w:shd w:val="clear" w:color="auto" w:fill="auto"/>
            <w:vAlign w:val="center"/>
            <w:hideMark/>
          </w:tcPr>
          <w:p w14:paraId="4A8BDF11" w14:textId="77777777" w:rsidR="009D2A0F" w:rsidRPr="002F1B24" w:rsidRDefault="009D2A0F" w:rsidP="002F1B24">
            <w:pPr>
              <w:widowControl/>
              <w:spacing w:line="240" w:lineRule="auto"/>
              <w:ind w:firstLineChars="0" w:firstLine="0"/>
              <w:jc w:val="center"/>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（六）校企合作（6分）</w:t>
            </w:r>
          </w:p>
        </w:tc>
        <w:tc>
          <w:tcPr>
            <w:tcW w:w="1456" w:type="dxa"/>
            <w:vMerge w:val="restart"/>
            <w:tcBorders>
              <w:top w:val="nil"/>
              <w:left w:val="single" w:sz="8" w:space="0" w:color="auto"/>
              <w:bottom w:val="single" w:sz="8" w:space="0" w:color="000000"/>
              <w:right w:val="single" w:sz="8" w:space="0" w:color="auto"/>
            </w:tcBorders>
            <w:shd w:val="clear" w:color="auto" w:fill="auto"/>
            <w:vAlign w:val="center"/>
            <w:hideMark/>
          </w:tcPr>
          <w:p w14:paraId="133C0B73" w14:textId="77777777" w:rsidR="009D2A0F" w:rsidRDefault="009D2A0F"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1．校企深度合作，形成命运共同体（2分）</w:t>
            </w:r>
          </w:p>
          <w:p w14:paraId="08275723" w14:textId="77777777" w:rsidR="009D2A0F" w:rsidRDefault="009D2A0F"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2．现代学徒制（2分）</w:t>
            </w:r>
          </w:p>
          <w:p w14:paraId="72F964AB" w14:textId="018FE3EB" w:rsidR="009D2A0F" w:rsidRPr="002F1B24" w:rsidRDefault="009D2A0F"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3．职业教育集团（联盟）（2分）</w:t>
            </w:r>
          </w:p>
        </w:tc>
        <w:tc>
          <w:tcPr>
            <w:tcW w:w="4111" w:type="dxa"/>
            <w:tcBorders>
              <w:top w:val="nil"/>
              <w:left w:val="nil"/>
              <w:bottom w:val="nil"/>
              <w:right w:val="single" w:sz="8" w:space="0" w:color="auto"/>
            </w:tcBorders>
            <w:shd w:val="clear" w:color="auto" w:fill="auto"/>
            <w:vAlign w:val="center"/>
            <w:hideMark/>
          </w:tcPr>
          <w:p w14:paraId="6497D7A0" w14:textId="77777777" w:rsidR="009D2A0F" w:rsidRPr="002F1B24" w:rsidRDefault="009D2A0F"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1．当年度校企共建实训基地情况；（1分）</w:t>
            </w:r>
          </w:p>
        </w:tc>
        <w:tc>
          <w:tcPr>
            <w:tcW w:w="850" w:type="dxa"/>
            <w:tcBorders>
              <w:top w:val="nil"/>
              <w:left w:val="nil"/>
              <w:bottom w:val="nil"/>
              <w:right w:val="single" w:sz="8" w:space="0" w:color="auto"/>
            </w:tcBorders>
            <w:shd w:val="clear" w:color="auto" w:fill="auto"/>
            <w:vAlign w:val="center"/>
            <w:hideMark/>
          </w:tcPr>
          <w:p w14:paraId="3037F75B" w14:textId="77777777" w:rsidR="009D2A0F" w:rsidRPr="002F1B24" w:rsidRDefault="009D2A0F"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nil"/>
              <w:right w:val="single" w:sz="8" w:space="0" w:color="auto"/>
            </w:tcBorders>
            <w:shd w:val="clear" w:color="auto" w:fill="auto"/>
            <w:vAlign w:val="center"/>
            <w:hideMark/>
          </w:tcPr>
          <w:p w14:paraId="6E193CEA" w14:textId="77777777" w:rsidR="009D2A0F" w:rsidRPr="002F1B24" w:rsidRDefault="009D2A0F"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vMerge w:val="restart"/>
            <w:tcBorders>
              <w:top w:val="nil"/>
              <w:left w:val="nil"/>
              <w:right w:val="single" w:sz="8" w:space="0" w:color="auto"/>
            </w:tcBorders>
            <w:shd w:val="clear" w:color="auto" w:fill="auto"/>
            <w:vAlign w:val="center"/>
            <w:hideMark/>
          </w:tcPr>
          <w:p w14:paraId="5942DB8F" w14:textId="51195774" w:rsidR="009D2A0F" w:rsidRPr="002F1B24" w:rsidRDefault="009D2A0F" w:rsidP="009D2A0F">
            <w:pPr>
              <w:widowControl/>
              <w:spacing w:line="240" w:lineRule="auto"/>
              <w:ind w:firstLineChars="0" w:firstLine="0"/>
              <w:rPr>
                <w:rFonts w:ascii="仿宋_GB2312" w:eastAsia="仿宋_GB2312" w:hAnsi="等线" w:cs="宋体"/>
                <w:color w:val="000000"/>
                <w:kern w:val="0"/>
                <w:sz w:val="21"/>
                <w:szCs w:val="21"/>
              </w:rPr>
            </w:pPr>
            <w:r w:rsidRPr="002F1B24">
              <w:rPr>
                <w:rFonts w:ascii="仿宋_GB2312" w:eastAsia="仿宋_GB2312" w:hAnsi="等线" w:cs="宋体" w:hint="eastAsia"/>
                <w:color w:val="000000"/>
                <w:kern w:val="0"/>
                <w:sz w:val="21"/>
                <w:szCs w:val="21"/>
              </w:rPr>
              <w:t>校企合作部</w:t>
            </w:r>
            <w:r w:rsidRPr="002F1B24">
              <w:rPr>
                <w:rFonts w:ascii="仿宋_GB2312" w:eastAsia="仿宋_GB2312" w:hAnsi="等线" w:cs="宋体" w:hint="eastAsia"/>
                <w:color w:val="000000"/>
                <w:kern w:val="0"/>
                <w:sz w:val="21"/>
                <w:szCs w:val="21"/>
              </w:rPr>
              <w:t>牵头,各系、</w:t>
            </w:r>
            <w:r w:rsidRPr="002F1B24">
              <w:rPr>
                <w:rFonts w:ascii="仿宋_GB2312" w:eastAsia="仿宋_GB2312" w:hAnsi="等线" w:cs="宋体" w:hint="eastAsia"/>
                <w:color w:val="000000"/>
                <w:kern w:val="0"/>
                <w:sz w:val="21"/>
                <w:szCs w:val="21"/>
              </w:rPr>
              <w:t>教务处</w:t>
            </w:r>
            <w:r w:rsidRPr="002F1B24">
              <w:rPr>
                <w:rFonts w:ascii="仿宋_GB2312" w:eastAsia="仿宋_GB2312" w:hAnsi="等线" w:cs="宋体" w:hint="eastAsia"/>
                <w:color w:val="000000"/>
                <w:kern w:val="0"/>
                <w:sz w:val="21"/>
                <w:szCs w:val="21"/>
              </w:rPr>
              <w:t>配合</w:t>
            </w:r>
          </w:p>
        </w:tc>
      </w:tr>
      <w:tr w:rsidR="009D2A0F" w:rsidRPr="002F1B24" w14:paraId="6A67BB61" w14:textId="77777777" w:rsidTr="004F37AB">
        <w:trPr>
          <w:trHeight w:val="1119"/>
        </w:trPr>
        <w:tc>
          <w:tcPr>
            <w:tcW w:w="840" w:type="dxa"/>
            <w:tcBorders>
              <w:top w:val="nil"/>
              <w:left w:val="single" w:sz="8" w:space="0" w:color="auto"/>
              <w:right w:val="single" w:sz="8" w:space="0" w:color="auto"/>
            </w:tcBorders>
            <w:shd w:val="clear" w:color="auto" w:fill="auto"/>
            <w:vAlign w:val="center"/>
            <w:hideMark/>
          </w:tcPr>
          <w:p w14:paraId="67E4E08C" w14:textId="77777777" w:rsidR="009D2A0F" w:rsidRPr="002F1B24" w:rsidRDefault="009D2A0F"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tcBorders>
              <w:top w:val="single" w:sz="8" w:space="0" w:color="auto"/>
              <w:left w:val="single" w:sz="8" w:space="0" w:color="auto"/>
              <w:bottom w:val="single" w:sz="8" w:space="0" w:color="000000"/>
              <w:right w:val="single" w:sz="8" w:space="0" w:color="auto"/>
            </w:tcBorders>
            <w:vAlign w:val="center"/>
            <w:hideMark/>
          </w:tcPr>
          <w:p w14:paraId="52874315" w14:textId="77777777" w:rsidR="009D2A0F" w:rsidRPr="002F1B24" w:rsidRDefault="009D2A0F"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nil"/>
              <w:left w:val="single" w:sz="8" w:space="0" w:color="auto"/>
              <w:bottom w:val="single" w:sz="8" w:space="0" w:color="000000"/>
              <w:right w:val="single" w:sz="8" w:space="0" w:color="auto"/>
            </w:tcBorders>
            <w:vAlign w:val="center"/>
            <w:hideMark/>
          </w:tcPr>
          <w:p w14:paraId="2A256FDF" w14:textId="77777777" w:rsidR="009D2A0F" w:rsidRPr="002F1B24" w:rsidRDefault="009D2A0F"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single" w:sz="4" w:space="0" w:color="auto"/>
              <w:left w:val="nil"/>
              <w:bottom w:val="nil"/>
              <w:right w:val="single" w:sz="8" w:space="0" w:color="auto"/>
            </w:tcBorders>
            <w:shd w:val="clear" w:color="auto" w:fill="auto"/>
            <w:vAlign w:val="center"/>
            <w:hideMark/>
          </w:tcPr>
          <w:p w14:paraId="79417F6C" w14:textId="77777777" w:rsidR="009D2A0F" w:rsidRPr="002F1B24" w:rsidRDefault="009D2A0F"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2．校企联合建设产业学院、工作室、实验室、创新基地、实践基地等工作进展情况；（1分）</w:t>
            </w:r>
          </w:p>
        </w:tc>
        <w:tc>
          <w:tcPr>
            <w:tcW w:w="850" w:type="dxa"/>
            <w:tcBorders>
              <w:top w:val="single" w:sz="4" w:space="0" w:color="auto"/>
              <w:left w:val="nil"/>
              <w:bottom w:val="nil"/>
              <w:right w:val="single" w:sz="8" w:space="0" w:color="auto"/>
            </w:tcBorders>
            <w:shd w:val="clear" w:color="auto" w:fill="auto"/>
            <w:vAlign w:val="center"/>
            <w:hideMark/>
          </w:tcPr>
          <w:p w14:paraId="60C24207" w14:textId="77777777" w:rsidR="009D2A0F" w:rsidRPr="002F1B24" w:rsidRDefault="009D2A0F"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single" w:sz="4" w:space="0" w:color="auto"/>
              <w:left w:val="nil"/>
              <w:bottom w:val="nil"/>
              <w:right w:val="single" w:sz="8" w:space="0" w:color="auto"/>
            </w:tcBorders>
            <w:shd w:val="clear" w:color="auto" w:fill="auto"/>
            <w:vAlign w:val="center"/>
            <w:hideMark/>
          </w:tcPr>
          <w:p w14:paraId="176BE0AF" w14:textId="77777777" w:rsidR="009D2A0F" w:rsidRPr="002F1B24" w:rsidRDefault="009D2A0F"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vMerge/>
            <w:tcBorders>
              <w:left w:val="nil"/>
              <w:right w:val="single" w:sz="8" w:space="0" w:color="auto"/>
            </w:tcBorders>
            <w:shd w:val="clear" w:color="auto" w:fill="auto"/>
            <w:vAlign w:val="center"/>
            <w:hideMark/>
          </w:tcPr>
          <w:p w14:paraId="209760C2" w14:textId="543CD27C" w:rsidR="009D2A0F" w:rsidRPr="002F1B24" w:rsidRDefault="009D2A0F" w:rsidP="00F33F94">
            <w:pPr>
              <w:widowControl/>
              <w:spacing w:line="240" w:lineRule="auto"/>
              <w:ind w:firstLineChars="0" w:firstLine="0"/>
              <w:rPr>
                <w:rFonts w:ascii="仿宋_GB2312" w:eastAsia="仿宋_GB2312" w:hAnsi="等线" w:cs="宋体"/>
                <w:color w:val="000000"/>
                <w:kern w:val="0"/>
                <w:sz w:val="21"/>
                <w:szCs w:val="21"/>
              </w:rPr>
            </w:pPr>
          </w:p>
        </w:tc>
      </w:tr>
      <w:tr w:rsidR="009D2A0F" w:rsidRPr="002F1B24" w14:paraId="42DCBD35" w14:textId="77777777" w:rsidTr="004570EB">
        <w:trPr>
          <w:trHeight w:val="966"/>
        </w:trPr>
        <w:tc>
          <w:tcPr>
            <w:tcW w:w="840" w:type="dxa"/>
            <w:tcBorders>
              <w:top w:val="nil"/>
              <w:left w:val="single" w:sz="8" w:space="0" w:color="auto"/>
              <w:right w:val="single" w:sz="8" w:space="0" w:color="auto"/>
            </w:tcBorders>
            <w:shd w:val="clear" w:color="auto" w:fill="auto"/>
            <w:vAlign w:val="center"/>
            <w:hideMark/>
          </w:tcPr>
          <w:p w14:paraId="288C6E54" w14:textId="77777777" w:rsidR="009D2A0F" w:rsidRPr="002F1B24" w:rsidRDefault="009D2A0F"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tcBorders>
              <w:top w:val="single" w:sz="8" w:space="0" w:color="auto"/>
              <w:left w:val="single" w:sz="8" w:space="0" w:color="auto"/>
              <w:bottom w:val="single" w:sz="4" w:space="0" w:color="auto"/>
              <w:right w:val="single" w:sz="8" w:space="0" w:color="auto"/>
            </w:tcBorders>
            <w:vAlign w:val="center"/>
            <w:hideMark/>
          </w:tcPr>
          <w:p w14:paraId="2E714A2F" w14:textId="77777777" w:rsidR="009D2A0F" w:rsidRPr="002F1B24" w:rsidRDefault="009D2A0F"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nil"/>
              <w:left w:val="single" w:sz="8" w:space="0" w:color="auto"/>
              <w:bottom w:val="single" w:sz="4" w:space="0" w:color="auto"/>
              <w:right w:val="single" w:sz="8" w:space="0" w:color="auto"/>
            </w:tcBorders>
            <w:vAlign w:val="center"/>
            <w:hideMark/>
          </w:tcPr>
          <w:p w14:paraId="4B37B35B" w14:textId="77777777" w:rsidR="009D2A0F" w:rsidRPr="002F1B24" w:rsidRDefault="009D2A0F"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single" w:sz="4" w:space="0" w:color="auto"/>
              <w:left w:val="nil"/>
              <w:bottom w:val="single" w:sz="4" w:space="0" w:color="auto"/>
              <w:right w:val="single" w:sz="8" w:space="0" w:color="auto"/>
            </w:tcBorders>
            <w:shd w:val="clear" w:color="auto" w:fill="auto"/>
            <w:vAlign w:val="center"/>
            <w:hideMark/>
          </w:tcPr>
          <w:p w14:paraId="32E8926F" w14:textId="77777777" w:rsidR="009D2A0F" w:rsidRPr="002F1B24" w:rsidRDefault="009D2A0F"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3．现代学徒制工作开展情况；（2分）</w:t>
            </w:r>
          </w:p>
        </w:tc>
        <w:tc>
          <w:tcPr>
            <w:tcW w:w="850" w:type="dxa"/>
            <w:tcBorders>
              <w:top w:val="single" w:sz="4" w:space="0" w:color="auto"/>
              <w:left w:val="nil"/>
              <w:bottom w:val="single" w:sz="4" w:space="0" w:color="auto"/>
              <w:right w:val="single" w:sz="8" w:space="0" w:color="auto"/>
            </w:tcBorders>
            <w:shd w:val="clear" w:color="auto" w:fill="auto"/>
            <w:vAlign w:val="center"/>
            <w:hideMark/>
          </w:tcPr>
          <w:p w14:paraId="1F468724" w14:textId="77777777" w:rsidR="009D2A0F" w:rsidRPr="002F1B24" w:rsidRDefault="009D2A0F"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single" w:sz="4" w:space="0" w:color="auto"/>
              <w:left w:val="nil"/>
              <w:bottom w:val="single" w:sz="4" w:space="0" w:color="auto"/>
              <w:right w:val="single" w:sz="8" w:space="0" w:color="auto"/>
            </w:tcBorders>
            <w:shd w:val="clear" w:color="auto" w:fill="auto"/>
            <w:vAlign w:val="center"/>
            <w:hideMark/>
          </w:tcPr>
          <w:p w14:paraId="6FBB293F" w14:textId="77777777" w:rsidR="009D2A0F" w:rsidRPr="002F1B24" w:rsidRDefault="009D2A0F"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vMerge/>
            <w:tcBorders>
              <w:left w:val="nil"/>
              <w:right w:val="single" w:sz="8" w:space="0" w:color="auto"/>
            </w:tcBorders>
            <w:shd w:val="clear" w:color="auto" w:fill="auto"/>
            <w:vAlign w:val="center"/>
            <w:hideMark/>
          </w:tcPr>
          <w:p w14:paraId="7A2A466D" w14:textId="31848A17" w:rsidR="009D2A0F" w:rsidRPr="002F1B24" w:rsidRDefault="009D2A0F" w:rsidP="00F33F94">
            <w:pPr>
              <w:widowControl/>
              <w:spacing w:line="240" w:lineRule="auto"/>
              <w:ind w:firstLineChars="0" w:firstLine="0"/>
              <w:rPr>
                <w:rFonts w:ascii="仿宋_GB2312" w:eastAsia="仿宋_GB2312" w:hAnsi="等线" w:cs="宋体"/>
                <w:color w:val="000000"/>
                <w:kern w:val="0"/>
                <w:sz w:val="22"/>
              </w:rPr>
            </w:pPr>
          </w:p>
        </w:tc>
      </w:tr>
      <w:tr w:rsidR="009D2A0F" w:rsidRPr="002F1B24" w14:paraId="09187E17" w14:textId="77777777" w:rsidTr="00AE550D">
        <w:trPr>
          <w:trHeight w:val="1132"/>
        </w:trPr>
        <w:tc>
          <w:tcPr>
            <w:tcW w:w="840" w:type="dxa"/>
            <w:tcBorders>
              <w:left w:val="single" w:sz="8" w:space="0" w:color="auto"/>
              <w:bottom w:val="nil"/>
              <w:right w:val="single" w:sz="8" w:space="0" w:color="auto"/>
            </w:tcBorders>
            <w:shd w:val="clear" w:color="auto" w:fill="auto"/>
            <w:vAlign w:val="center"/>
            <w:hideMark/>
          </w:tcPr>
          <w:p w14:paraId="29536C9A" w14:textId="77777777" w:rsidR="009D2A0F" w:rsidRPr="002F1B24" w:rsidRDefault="009D2A0F"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tcBorders>
              <w:top w:val="single" w:sz="4" w:space="0" w:color="auto"/>
              <w:left w:val="single" w:sz="8" w:space="0" w:color="auto"/>
              <w:bottom w:val="single" w:sz="8" w:space="0" w:color="000000"/>
              <w:right w:val="single" w:sz="8" w:space="0" w:color="auto"/>
            </w:tcBorders>
            <w:vAlign w:val="center"/>
            <w:hideMark/>
          </w:tcPr>
          <w:p w14:paraId="007A1B54" w14:textId="77777777" w:rsidR="009D2A0F" w:rsidRPr="002F1B24" w:rsidRDefault="009D2A0F"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single" w:sz="4" w:space="0" w:color="auto"/>
              <w:left w:val="single" w:sz="8" w:space="0" w:color="auto"/>
              <w:bottom w:val="single" w:sz="8" w:space="0" w:color="000000"/>
              <w:right w:val="single" w:sz="8" w:space="0" w:color="auto"/>
            </w:tcBorders>
            <w:vAlign w:val="center"/>
            <w:hideMark/>
          </w:tcPr>
          <w:p w14:paraId="67770EA6" w14:textId="77777777" w:rsidR="009D2A0F" w:rsidRPr="002F1B24" w:rsidRDefault="009D2A0F"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single" w:sz="4" w:space="0" w:color="auto"/>
              <w:left w:val="nil"/>
              <w:bottom w:val="single" w:sz="8" w:space="0" w:color="auto"/>
              <w:right w:val="single" w:sz="8" w:space="0" w:color="auto"/>
            </w:tcBorders>
            <w:shd w:val="clear" w:color="auto" w:fill="auto"/>
            <w:vAlign w:val="center"/>
            <w:hideMark/>
          </w:tcPr>
          <w:p w14:paraId="5D79EBCB" w14:textId="77777777" w:rsidR="009D2A0F" w:rsidRPr="002F1B24" w:rsidRDefault="009D2A0F"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4．当年度组织或参与省级职业教育集团（联盟）工作开展情况。（牵头2分，参与1分）</w:t>
            </w:r>
          </w:p>
        </w:tc>
        <w:tc>
          <w:tcPr>
            <w:tcW w:w="850" w:type="dxa"/>
            <w:tcBorders>
              <w:top w:val="single" w:sz="4" w:space="0" w:color="auto"/>
              <w:left w:val="nil"/>
              <w:bottom w:val="single" w:sz="8" w:space="0" w:color="auto"/>
              <w:right w:val="single" w:sz="8" w:space="0" w:color="auto"/>
            </w:tcBorders>
            <w:shd w:val="clear" w:color="auto" w:fill="auto"/>
            <w:vAlign w:val="center"/>
            <w:hideMark/>
          </w:tcPr>
          <w:p w14:paraId="2957A8DC" w14:textId="77777777" w:rsidR="009D2A0F" w:rsidRPr="002F1B24" w:rsidRDefault="009D2A0F"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single" w:sz="4" w:space="0" w:color="auto"/>
              <w:left w:val="nil"/>
              <w:bottom w:val="single" w:sz="8" w:space="0" w:color="auto"/>
              <w:right w:val="single" w:sz="8" w:space="0" w:color="auto"/>
            </w:tcBorders>
            <w:shd w:val="clear" w:color="auto" w:fill="auto"/>
            <w:vAlign w:val="center"/>
            <w:hideMark/>
          </w:tcPr>
          <w:p w14:paraId="22F5B8CB" w14:textId="77777777" w:rsidR="009D2A0F" w:rsidRPr="002F1B24" w:rsidRDefault="009D2A0F"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vMerge/>
            <w:tcBorders>
              <w:left w:val="nil"/>
              <w:bottom w:val="single" w:sz="8" w:space="0" w:color="auto"/>
              <w:right w:val="single" w:sz="8" w:space="0" w:color="auto"/>
            </w:tcBorders>
            <w:shd w:val="clear" w:color="auto" w:fill="auto"/>
            <w:vAlign w:val="center"/>
            <w:hideMark/>
          </w:tcPr>
          <w:p w14:paraId="47BF186A" w14:textId="6917976E" w:rsidR="009D2A0F" w:rsidRPr="002F1B24" w:rsidRDefault="009D2A0F" w:rsidP="002F1B24">
            <w:pPr>
              <w:widowControl/>
              <w:spacing w:line="240" w:lineRule="auto"/>
              <w:ind w:firstLineChars="0" w:firstLine="0"/>
              <w:rPr>
                <w:rFonts w:ascii="仿宋_GB2312" w:eastAsia="仿宋_GB2312" w:hAnsi="等线" w:cs="宋体"/>
                <w:color w:val="000000"/>
                <w:kern w:val="0"/>
                <w:sz w:val="22"/>
              </w:rPr>
            </w:pPr>
          </w:p>
        </w:tc>
      </w:tr>
      <w:tr w:rsidR="002F1B24" w:rsidRPr="002F1B24" w14:paraId="61B4BA1D" w14:textId="77777777" w:rsidTr="00614A8F">
        <w:trPr>
          <w:trHeight w:val="1250"/>
        </w:trPr>
        <w:tc>
          <w:tcPr>
            <w:tcW w:w="840" w:type="dxa"/>
            <w:tcBorders>
              <w:top w:val="nil"/>
              <w:left w:val="single" w:sz="8" w:space="0" w:color="auto"/>
              <w:right w:val="single" w:sz="8" w:space="0" w:color="auto"/>
            </w:tcBorders>
            <w:shd w:val="clear" w:color="auto" w:fill="auto"/>
            <w:vAlign w:val="center"/>
            <w:hideMark/>
          </w:tcPr>
          <w:p w14:paraId="0BA9FB32"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val="restart"/>
            <w:tcBorders>
              <w:top w:val="nil"/>
              <w:left w:val="single" w:sz="8" w:space="0" w:color="auto"/>
              <w:bottom w:val="single" w:sz="8" w:space="0" w:color="000000"/>
              <w:right w:val="single" w:sz="8" w:space="0" w:color="auto"/>
            </w:tcBorders>
            <w:shd w:val="clear" w:color="auto" w:fill="auto"/>
            <w:vAlign w:val="center"/>
            <w:hideMark/>
          </w:tcPr>
          <w:p w14:paraId="1316618B" w14:textId="77777777" w:rsidR="002F1B24" w:rsidRPr="002F1B24" w:rsidRDefault="002F1B24" w:rsidP="002F1B24">
            <w:pPr>
              <w:widowControl/>
              <w:spacing w:line="240" w:lineRule="auto"/>
              <w:ind w:firstLineChars="0" w:firstLine="0"/>
              <w:jc w:val="center"/>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（七）服务能力（8分）</w:t>
            </w:r>
          </w:p>
        </w:tc>
        <w:tc>
          <w:tcPr>
            <w:tcW w:w="1456" w:type="dxa"/>
            <w:vMerge w:val="restart"/>
            <w:tcBorders>
              <w:top w:val="nil"/>
              <w:left w:val="single" w:sz="8" w:space="0" w:color="auto"/>
              <w:bottom w:val="single" w:sz="8" w:space="0" w:color="000000"/>
              <w:right w:val="single" w:sz="8" w:space="0" w:color="auto"/>
            </w:tcBorders>
            <w:shd w:val="clear" w:color="auto" w:fill="auto"/>
            <w:vAlign w:val="center"/>
            <w:hideMark/>
          </w:tcPr>
          <w:p w14:paraId="748F7A63" w14:textId="77777777" w:rsidR="00694DA5"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1．专业设置（2分）</w:t>
            </w:r>
          </w:p>
          <w:p w14:paraId="0BDB2052" w14:textId="77777777" w:rsidR="00694DA5"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2．技术服务（3分）</w:t>
            </w:r>
          </w:p>
          <w:p w14:paraId="5CA8C3B2" w14:textId="3F571C0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3．社会培训（3分）</w:t>
            </w:r>
          </w:p>
        </w:tc>
        <w:tc>
          <w:tcPr>
            <w:tcW w:w="4111" w:type="dxa"/>
            <w:tcBorders>
              <w:top w:val="nil"/>
              <w:left w:val="nil"/>
              <w:bottom w:val="nil"/>
              <w:right w:val="single" w:sz="8" w:space="0" w:color="auto"/>
            </w:tcBorders>
            <w:shd w:val="clear" w:color="auto" w:fill="auto"/>
            <w:vAlign w:val="center"/>
            <w:hideMark/>
          </w:tcPr>
          <w:p w14:paraId="51687854"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1．对接我省战略性新兴产业10大领域、12个重点产业以及社会紧缺领域发展需求的专业（群）建设情况；（2分）</w:t>
            </w:r>
          </w:p>
        </w:tc>
        <w:tc>
          <w:tcPr>
            <w:tcW w:w="850" w:type="dxa"/>
            <w:tcBorders>
              <w:top w:val="nil"/>
              <w:left w:val="nil"/>
              <w:bottom w:val="single" w:sz="4" w:space="0" w:color="auto"/>
              <w:right w:val="single" w:sz="8" w:space="0" w:color="auto"/>
            </w:tcBorders>
            <w:shd w:val="clear" w:color="auto" w:fill="auto"/>
            <w:vAlign w:val="center"/>
            <w:hideMark/>
          </w:tcPr>
          <w:p w14:paraId="2FDD013D"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single" w:sz="4" w:space="0" w:color="auto"/>
              <w:right w:val="single" w:sz="8" w:space="0" w:color="auto"/>
            </w:tcBorders>
            <w:shd w:val="clear" w:color="auto" w:fill="auto"/>
            <w:vAlign w:val="center"/>
            <w:hideMark/>
          </w:tcPr>
          <w:p w14:paraId="4C854904"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tcBorders>
              <w:top w:val="nil"/>
              <w:left w:val="nil"/>
              <w:bottom w:val="single" w:sz="4" w:space="0" w:color="auto"/>
              <w:right w:val="single" w:sz="8" w:space="0" w:color="auto"/>
            </w:tcBorders>
            <w:shd w:val="clear" w:color="auto" w:fill="auto"/>
            <w:vAlign w:val="center"/>
            <w:hideMark/>
          </w:tcPr>
          <w:p w14:paraId="304EFFB6"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1"/>
                <w:szCs w:val="21"/>
              </w:rPr>
            </w:pPr>
            <w:r w:rsidRPr="002F1B24">
              <w:rPr>
                <w:rFonts w:ascii="仿宋_GB2312" w:eastAsia="仿宋_GB2312" w:hAnsi="等线" w:cs="宋体" w:hint="eastAsia"/>
                <w:color w:val="000000"/>
                <w:kern w:val="0"/>
                <w:sz w:val="21"/>
                <w:szCs w:val="21"/>
              </w:rPr>
              <w:t>教务处牵头,各系、继续教育部配合</w:t>
            </w:r>
          </w:p>
        </w:tc>
      </w:tr>
      <w:tr w:rsidR="002F1B24" w:rsidRPr="002F1B24" w14:paraId="64F96F44" w14:textId="77777777" w:rsidTr="00614A8F">
        <w:trPr>
          <w:trHeight w:val="1108"/>
        </w:trPr>
        <w:tc>
          <w:tcPr>
            <w:tcW w:w="840" w:type="dxa"/>
            <w:tcBorders>
              <w:top w:val="nil"/>
              <w:left w:val="single" w:sz="8" w:space="0" w:color="auto"/>
              <w:right w:val="single" w:sz="8" w:space="0" w:color="auto"/>
            </w:tcBorders>
            <w:shd w:val="clear" w:color="auto" w:fill="auto"/>
            <w:vAlign w:val="center"/>
            <w:hideMark/>
          </w:tcPr>
          <w:p w14:paraId="6D54D1EF"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tcBorders>
              <w:top w:val="nil"/>
              <w:left w:val="single" w:sz="8" w:space="0" w:color="auto"/>
              <w:bottom w:val="single" w:sz="8" w:space="0" w:color="000000"/>
              <w:right w:val="single" w:sz="8" w:space="0" w:color="auto"/>
            </w:tcBorders>
            <w:vAlign w:val="center"/>
            <w:hideMark/>
          </w:tcPr>
          <w:p w14:paraId="6A06B123"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nil"/>
              <w:left w:val="single" w:sz="8" w:space="0" w:color="auto"/>
              <w:bottom w:val="single" w:sz="8" w:space="0" w:color="000000"/>
              <w:right w:val="single" w:sz="8" w:space="0" w:color="auto"/>
            </w:tcBorders>
            <w:vAlign w:val="center"/>
            <w:hideMark/>
          </w:tcPr>
          <w:p w14:paraId="1DC67A89"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single" w:sz="4" w:space="0" w:color="auto"/>
              <w:left w:val="nil"/>
              <w:bottom w:val="single" w:sz="4" w:space="0" w:color="000000" w:themeColor="text1"/>
              <w:right w:val="single" w:sz="8" w:space="0" w:color="auto"/>
            </w:tcBorders>
            <w:shd w:val="clear" w:color="auto" w:fill="auto"/>
            <w:vAlign w:val="center"/>
            <w:hideMark/>
          </w:tcPr>
          <w:p w14:paraId="6257A60B"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2．当年度开展新产品开发、技术推广、技术服务等情况；（2分）</w:t>
            </w:r>
          </w:p>
        </w:tc>
        <w:tc>
          <w:tcPr>
            <w:tcW w:w="850" w:type="dxa"/>
            <w:tcBorders>
              <w:top w:val="nil"/>
              <w:left w:val="nil"/>
              <w:bottom w:val="single" w:sz="4" w:space="0" w:color="000000" w:themeColor="text1"/>
              <w:right w:val="single" w:sz="8" w:space="0" w:color="auto"/>
            </w:tcBorders>
            <w:shd w:val="clear" w:color="auto" w:fill="auto"/>
            <w:vAlign w:val="center"/>
            <w:hideMark/>
          </w:tcPr>
          <w:p w14:paraId="5789F0C0"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single" w:sz="4" w:space="0" w:color="000000" w:themeColor="text1"/>
              <w:right w:val="single" w:sz="8" w:space="0" w:color="auto"/>
            </w:tcBorders>
            <w:shd w:val="clear" w:color="auto" w:fill="auto"/>
            <w:vAlign w:val="center"/>
            <w:hideMark/>
          </w:tcPr>
          <w:p w14:paraId="61E5E025"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tcBorders>
              <w:top w:val="nil"/>
              <w:left w:val="nil"/>
              <w:bottom w:val="single" w:sz="4" w:space="0" w:color="000000" w:themeColor="text1"/>
              <w:right w:val="single" w:sz="8" w:space="0" w:color="auto"/>
            </w:tcBorders>
            <w:shd w:val="clear" w:color="auto" w:fill="auto"/>
            <w:vAlign w:val="center"/>
            <w:hideMark/>
          </w:tcPr>
          <w:p w14:paraId="4AD4E8F2" w14:textId="2B492722" w:rsidR="002F1B24" w:rsidRPr="002F1B24" w:rsidRDefault="002F1B24" w:rsidP="002F1B24">
            <w:pPr>
              <w:widowControl/>
              <w:spacing w:line="240" w:lineRule="auto"/>
              <w:ind w:firstLineChars="0" w:firstLine="0"/>
              <w:rPr>
                <w:rFonts w:ascii="仿宋_GB2312" w:eastAsia="仿宋_GB2312" w:hAnsi="等线" w:cs="宋体"/>
                <w:color w:val="000000"/>
                <w:kern w:val="0"/>
                <w:sz w:val="21"/>
                <w:szCs w:val="21"/>
              </w:rPr>
            </w:pPr>
            <w:r w:rsidRPr="002F1B24">
              <w:rPr>
                <w:rFonts w:ascii="仿宋_GB2312" w:eastAsia="仿宋_GB2312" w:hAnsi="等线" w:cs="宋体" w:hint="eastAsia"/>
                <w:color w:val="000000"/>
                <w:kern w:val="0"/>
                <w:sz w:val="21"/>
                <w:szCs w:val="21"/>
              </w:rPr>
              <w:t>教务处牵头,各系、</w:t>
            </w:r>
            <w:r w:rsidR="002E0922">
              <w:rPr>
                <w:rFonts w:ascii="仿宋_GB2312" w:eastAsia="仿宋_GB2312" w:hAnsi="等线" w:cs="宋体" w:hint="eastAsia"/>
                <w:color w:val="000000"/>
                <w:kern w:val="0"/>
                <w:sz w:val="21"/>
                <w:szCs w:val="21"/>
              </w:rPr>
              <w:t>科研中心</w:t>
            </w:r>
            <w:r w:rsidRPr="002F1B24">
              <w:rPr>
                <w:rFonts w:ascii="仿宋_GB2312" w:eastAsia="仿宋_GB2312" w:hAnsi="等线" w:cs="宋体" w:hint="eastAsia"/>
                <w:color w:val="000000"/>
                <w:kern w:val="0"/>
                <w:sz w:val="21"/>
                <w:szCs w:val="21"/>
              </w:rPr>
              <w:t>配合</w:t>
            </w:r>
          </w:p>
        </w:tc>
      </w:tr>
      <w:tr w:rsidR="002F1B24" w:rsidRPr="002F1B24" w14:paraId="31ED9B21" w14:textId="77777777" w:rsidTr="00614A8F">
        <w:trPr>
          <w:trHeight w:val="1093"/>
        </w:trPr>
        <w:tc>
          <w:tcPr>
            <w:tcW w:w="840" w:type="dxa"/>
            <w:tcBorders>
              <w:left w:val="single" w:sz="8" w:space="0" w:color="auto"/>
              <w:bottom w:val="single" w:sz="4" w:space="0" w:color="000000" w:themeColor="text1"/>
              <w:right w:val="single" w:sz="8" w:space="0" w:color="auto"/>
            </w:tcBorders>
            <w:shd w:val="clear" w:color="auto" w:fill="auto"/>
            <w:vAlign w:val="center"/>
            <w:hideMark/>
          </w:tcPr>
          <w:p w14:paraId="502E7E5C"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tcBorders>
              <w:top w:val="nil"/>
              <w:left w:val="single" w:sz="8" w:space="0" w:color="auto"/>
              <w:bottom w:val="single" w:sz="8" w:space="0" w:color="000000"/>
              <w:right w:val="single" w:sz="8" w:space="0" w:color="auto"/>
            </w:tcBorders>
            <w:vAlign w:val="center"/>
            <w:hideMark/>
          </w:tcPr>
          <w:p w14:paraId="22B27686"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nil"/>
              <w:left w:val="single" w:sz="8" w:space="0" w:color="auto"/>
              <w:bottom w:val="single" w:sz="8" w:space="0" w:color="000000"/>
              <w:right w:val="single" w:sz="8" w:space="0" w:color="auto"/>
            </w:tcBorders>
            <w:vAlign w:val="center"/>
            <w:hideMark/>
          </w:tcPr>
          <w:p w14:paraId="3379CA1F"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single" w:sz="4" w:space="0" w:color="000000" w:themeColor="text1"/>
              <w:left w:val="nil"/>
              <w:bottom w:val="single" w:sz="4" w:space="0" w:color="auto"/>
              <w:right w:val="single" w:sz="8" w:space="0" w:color="auto"/>
            </w:tcBorders>
            <w:shd w:val="clear" w:color="auto" w:fill="auto"/>
            <w:vAlign w:val="center"/>
            <w:hideMark/>
          </w:tcPr>
          <w:p w14:paraId="624BE020"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3．服务乡村振兴战略，当年度面向农业农村开展职业教育和培训情况；（2分）</w:t>
            </w:r>
          </w:p>
        </w:tc>
        <w:tc>
          <w:tcPr>
            <w:tcW w:w="850" w:type="dxa"/>
            <w:tcBorders>
              <w:top w:val="single" w:sz="4" w:space="0" w:color="000000" w:themeColor="text1"/>
              <w:left w:val="nil"/>
              <w:bottom w:val="single" w:sz="4" w:space="0" w:color="auto"/>
              <w:right w:val="single" w:sz="8" w:space="0" w:color="auto"/>
            </w:tcBorders>
            <w:shd w:val="clear" w:color="auto" w:fill="auto"/>
            <w:vAlign w:val="center"/>
            <w:hideMark/>
          </w:tcPr>
          <w:p w14:paraId="13E215CD"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single" w:sz="4" w:space="0" w:color="000000" w:themeColor="text1"/>
              <w:left w:val="nil"/>
              <w:bottom w:val="single" w:sz="4" w:space="0" w:color="auto"/>
              <w:right w:val="single" w:sz="8" w:space="0" w:color="auto"/>
            </w:tcBorders>
            <w:shd w:val="clear" w:color="auto" w:fill="auto"/>
            <w:vAlign w:val="center"/>
            <w:hideMark/>
          </w:tcPr>
          <w:p w14:paraId="636B1BB5"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tcBorders>
              <w:top w:val="single" w:sz="4" w:space="0" w:color="000000" w:themeColor="text1"/>
              <w:left w:val="nil"/>
              <w:bottom w:val="single" w:sz="4" w:space="0" w:color="auto"/>
              <w:right w:val="single" w:sz="8" w:space="0" w:color="auto"/>
            </w:tcBorders>
            <w:shd w:val="clear" w:color="auto" w:fill="auto"/>
            <w:vAlign w:val="center"/>
            <w:hideMark/>
          </w:tcPr>
          <w:p w14:paraId="1F12DE79"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1"/>
                <w:szCs w:val="21"/>
              </w:rPr>
            </w:pPr>
            <w:r w:rsidRPr="002F1B24">
              <w:rPr>
                <w:rFonts w:ascii="仿宋_GB2312" w:eastAsia="仿宋_GB2312" w:hAnsi="等线" w:cs="宋体" w:hint="eastAsia"/>
                <w:color w:val="000000"/>
                <w:kern w:val="0"/>
                <w:sz w:val="21"/>
                <w:szCs w:val="21"/>
              </w:rPr>
              <w:t>教务处牵头,继续教育部配合</w:t>
            </w:r>
          </w:p>
        </w:tc>
      </w:tr>
      <w:tr w:rsidR="002F1B24" w:rsidRPr="002F1B24" w14:paraId="3EE82B9B" w14:textId="77777777" w:rsidTr="00664A50">
        <w:trPr>
          <w:trHeight w:val="1288"/>
        </w:trPr>
        <w:tc>
          <w:tcPr>
            <w:tcW w:w="840" w:type="dxa"/>
            <w:tcBorders>
              <w:top w:val="single" w:sz="4" w:space="0" w:color="000000" w:themeColor="text1"/>
              <w:left w:val="single" w:sz="8" w:space="0" w:color="auto"/>
              <w:bottom w:val="nil"/>
              <w:right w:val="single" w:sz="8" w:space="0" w:color="auto"/>
            </w:tcBorders>
            <w:shd w:val="clear" w:color="auto" w:fill="auto"/>
            <w:vAlign w:val="center"/>
            <w:hideMark/>
          </w:tcPr>
          <w:p w14:paraId="03650C4C"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lastRenderedPageBreak/>
              <w:t xml:space="preserve">　</w:t>
            </w:r>
          </w:p>
        </w:tc>
        <w:tc>
          <w:tcPr>
            <w:tcW w:w="1277" w:type="dxa"/>
            <w:vMerge/>
            <w:tcBorders>
              <w:top w:val="nil"/>
              <w:left w:val="single" w:sz="8" w:space="0" w:color="auto"/>
              <w:bottom w:val="single" w:sz="8" w:space="0" w:color="000000"/>
              <w:right w:val="single" w:sz="8" w:space="0" w:color="auto"/>
            </w:tcBorders>
            <w:vAlign w:val="center"/>
            <w:hideMark/>
          </w:tcPr>
          <w:p w14:paraId="569561C7"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nil"/>
              <w:left w:val="single" w:sz="8" w:space="0" w:color="auto"/>
              <w:bottom w:val="single" w:sz="8" w:space="0" w:color="000000"/>
              <w:right w:val="single" w:sz="8" w:space="0" w:color="auto"/>
            </w:tcBorders>
            <w:vAlign w:val="center"/>
            <w:hideMark/>
          </w:tcPr>
          <w:p w14:paraId="3BD4E28A"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single" w:sz="4" w:space="0" w:color="auto"/>
              <w:left w:val="nil"/>
              <w:bottom w:val="single" w:sz="8" w:space="0" w:color="auto"/>
              <w:right w:val="single" w:sz="8" w:space="0" w:color="auto"/>
            </w:tcBorders>
            <w:shd w:val="clear" w:color="auto" w:fill="auto"/>
            <w:vAlign w:val="center"/>
            <w:hideMark/>
          </w:tcPr>
          <w:p w14:paraId="71039A67"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4．面向区域经济社会发展急需紧缺领域，当年度开展高技能人才培训情况。（2分）</w:t>
            </w:r>
          </w:p>
        </w:tc>
        <w:tc>
          <w:tcPr>
            <w:tcW w:w="850" w:type="dxa"/>
            <w:tcBorders>
              <w:top w:val="single" w:sz="4" w:space="0" w:color="auto"/>
              <w:left w:val="nil"/>
              <w:bottom w:val="single" w:sz="8" w:space="0" w:color="auto"/>
              <w:right w:val="single" w:sz="8" w:space="0" w:color="auto"/>
            </w:tcBorders>
            <w:shd w:val="clear" w:color="auto" w:fill="auto"/>
            <w:vAlign w:val="center"/>
            <w:hideMark/>
          </w:tcPr>
          <w:p w14:paraId="32474C31"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single" w:sz="4" w:space="0" w:color="auto"/>
              <w:left w:val="nil"/>
              <w:bottom w:val="single" w:sz="8" w:space="0" w:color="auto"/>
              <w:right w:val="single" w:sz="8" w:space="0" w:color="auto"/>
            </w:tcBorders>
            <w:shd w:val="clear" w:color="auto" w:fill="auto"/>
            <w:vAlign w:val="center"/>
            <w:hideMark/>
          </w:tcPr>
          <w:p w14:paraId="7442C77E"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40EC28DB" w14:textId="378FDA13" w:rsidR="002F1B24" w:rsidRPr="002F1B24" w:rsidRDefault="009D2A0F" w:rsidP="002F1B24">
            <w:pPr>
              <w:widowControl/>
              <w:spacing w:line="240" w:lineRule="auto"/>
              <w:ind w:firstLineChars="0" w:firstLine="0"/>
              <w:rPr>
                <w:rFonts w:ascii="仿宋_GB2312" w:eastAsia="仿宋_GB2312" w:hAnsi="等线" w:cs="宋体"/>
                <w:color w:val="000000"/>
                <w:kern w:val="0"/>
                <w:sz w:val="21"/>
                <w:szCs w:val="21"/>
              </w:rPr>
            </w:pPr>
            <w:r>
              <w:rPr>
                <w:rFonts w:ascii="仿宋_GB2312" w:eastAsia="仿宋_GB2312" w:hAnsi="等线" w:cs="宋体" w:hint="eastAsia"/>
                <w:color w:val="000000"/>
                <w:kern w:val="0"/>
                <w:sz w:val="21"/>
                <w:szCs w:val="21"/>
              </w:rPr>
              <w:t>人事</w:t>
            </w:r>
            <w:r w:rsidR="002F1B24" w:rsidRPr="002F1B24">
              <w:rPr>
                <w:rFonts w:ascii="仿宋_GB2312" w:eastAsia="仿宋_GB2312" w:hAnsi="等线" w:cs="宋体" w:hint="eastAsia"/>
                <w:color w:val="000000"/>
                <w:kern w:val="0"/>
                <w:sz w:val="21"/>
                <w:szCs w:val="21"/>
              </w:rPr>
              <w:t>处牵头,</w:t>
            </w:r>
            <w:r>
              <w:rPr>
                <w:rFonts w:ascii="仿宋_GB2312" w:eastAsia="仿宋_GB2312" w:hAnsi="等线" w:cs="宋体" w:hint="eastAsia"/>
                <w:color w:val="000000"/>
                <w:kern w:val="0"/>
                <w:sz w:val="21"/>
                <w:szCs w:val="21"/>
              </w:rPr>
              <w:t>各系、</w:t>
            </w:r>
            <w:r w:rsidR="002F1B24" w:rsidRPr="002F1B24">
              <w:rPr>
                <w:rFonts w:ascii="仿宋_GB2312" w:eastAsia="仿宋_GB2312" w:hAnsi="等线" w:cs="宋体" w:hint="eastAsia"/>
                <w:color w:val="000000"/>
                <w:kern w:val="0"/>
                <w:sz w:val="21"/>
                <w:szCs w:val="21"/>
              </w:rPr>
              <w:t>继续教育部配合</w:t>
            </w:r>
          </w:p>
        </w:tc>
      </w:tr>
      <w:tr w:rsidR="002F1B24" w:rsidRPr="002F1B24" w14:paraId="0495CF53" w14:textId="77777777" w:rsidTr="00697409">
        <w:trPr>
          <w:trHeight w:val="838"/>
        </w:trPr>
        <w:tc>
          <w:tcPr>
            <w:tcW w:w="840" w:type="dxa"/>
            <w:tcBorders>
              <w:top w:val="nil"/>
              <w:left w:val="single" w:sz="8" w:space="0" w:color="auto"/>
              <w:bottom w:val="nil"/>
              <w:right w:val="single" w:sz="8" w:space="0" w:color="auto"/>
            </w:tcBorders>
            <w:shd w:val="clear" w:color="auto" w:fill="auto"/>
            <w:vAlign w:val="center"/>
            <w:hideMark/>
          </w:tcPr>
          <w:p w14:paraId="6BDDAF2D"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val="restart"/>
            <w:tcBorders>
              <w:top w:val="nil"/>
              <w:left w:val="single" w:sz="8" w:space="0" w:color="auto"/>
              <w:bottom w:val="single" w:sz="8" w:space="0" w:color="000000"/>
              <w:right w:val="single" w:sz="8" w:space="0" w:color="auto"/>
            </w:tcBorders>
            <w:shd w:val="clear" w:color="auto" w:fill="auto"/>
            <w:vAlign w:val="center"/>
            <w:hideMark/>
          </w:tcPr>
          <w:p w14:paraId="32963155" w14:textId="77777777" w:rsidR="002F1B24" w:rsidRPr="002F1B24" w:rsidRDefault="002F1B24" w:rsidP="002F1B24">
            <w:pPr>
              <w:widowControl/>
              <w:spacing w:line="240" w:lineRule="auto"/>
              <w:ind w:firstLineChars="0" w:firstLine="0"/>
              <w:jc w:val="center"/>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（八）学校治理（5分）</w:t>
            </w:r>
          </w:p>
        </w:tc>
        <w:tc>
          <w:tcPr>
            <w:tcW w:w="1456" w:type="dxa"/>
            <w:vMerge w:val="restart"/>
            <w:tcBorders>
              <w:top w:val="nil"/>
              <w:left w:val="single" w:sz="8" w:space="0" w:color="auto"/>
              <w:bottom w:val="single" w:sz="8" w:space="0" w:color="000000"/>
              <w:right w:val="single" w:sz="8" w:space="0" w:color="auto"/>
            </w:tcBorders>
            <w:shd w:val="clear" w:color="auto" w:fill="auto"/>
            <w:vAlign w:val="center"/>
            <w:hideMark/>
          </w:tcPr>
          <w:p w14:paraId="21AF457C" w14:textId="77777777" w:rsidR="00694DA5"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1．《章程》建设（1分）</w:t>
            </w:r>
          </w:p>
          <w:p w14:paraId="46EF5794" w14:textId="7073B33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2．治理体系和治理能力建设（4 分）</w:t>
            </w:r>
          </w:p>
        </w:tc>
        <w:tc>
          <w:tcPr>
            <w:tcW w:w="4111" w:type="dxa"/>
            <w:tcBorders>
              <w:top w:val="nil"/>
              <w:left w:val="nil"/>
              <w:bottom w:val="single" w:sz="4" w:space="0" w:color="auto"/>
              <w:right w:val="single" w:sz="8" w:space="0" w:color="auto"/>
            </w:tcBorders>
            <w:shd w:val="clear" w:color="auto" w:fill="auto"/>
            <w:vAlign w:val="center"/>
            <w:hideMark/>
          </w:tcPr>
          <w:p w14:paraId="66FFB077"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1．以章程为核心的现代职业学校制度建设情况；（1分）</w:t>
            </w:r>
          </w:p>
        </w:tc>
        <w:tc>
          <w:tcPr>
            <w:tcW w:w="850" w:type="dxa"/>
            <w:tcBorders>
              <w:top w:val="nil"/>
              <w:left w:val="nil"/>
              <w:bottom w:val="single" w:sz="4" w:space="0" w:color="auto"/>
              <w:right w:val="single" w:sz="8" w:space="0" w:color="auto"/>
            </w:tcBorders>
            <w:shd w:val="clear" w:color="auto" w:fill="auto"/>
            <w:vAlign w:val="center"/>
            <w:hideMark/>
          </w:tcPr>
          <w:p w14:paraId="7A21AE0D"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single" w:sz="4" w:space="0" w:color="auto"/>
              <w:right w:val="single" w:sz="8" w:space="0" w:color="auto"/>
            </w:tcBorders>
            <w:shd w:val="clear" w:color="auto" w:fill="auto"/>
            <w:vAlign w:val="center"/>
            <w:hideMark/>
          </w:tcPr>
          <w:p w14:paraId="791F2D58"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tcBorders>
              <w:top w:val="nil"/>
              <w:left w:val="nil"/>
              <w:bottom w:val="single" w:sz="4" w:space="0" w:color="auto"/>
              <w:right w:val="single" w:sz="8" w:space="0" w:color="auto"/>
            </w:tcBorders>
            <w:shd w:val="clear" w:color="auto" w:fill="auto"/>
            <w:vAlign w:val="center"/>
            <w:hideMark/>
          </w:tcPr>
          <w:p w14:paraId="3C1B764A" w14:textId="67EF3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办公室</w:t>
            </w:r>
            <w:r w:rsidR="00965929">
              <w:rPr>
                <w:rFonts w:ascii="仿宋_GB2312" w:eastAsia="仿宋_GB2312" w:hAnsi="等线" w:cs="宋体" w:hint="eastAsia"/>
                <w:color w:val="000000"/>
                <w:kern w:val="0"/>
                <w:sz w:val="22"/>
              </w:rPr>
              <w:t>牵头，各部门配合</w:t>
            </w:r>
          </w:p>
        </w:tc>
      </w:tr>
      <w:tr w:rsidR="002F1B24" w:rsidRPr="002F1B24" w14:paraId="31C85370" w14:textId="77777777" w:rsidTr="00965929">
        <w:trPr>
          <w:trHeight w:val="822"/>
        </w:trPr>
        <w:tc>
          <w:tcPr>
            <w:tcW w:w="840" w:type="dxa"/>
            <w:tcBorders>
              <w:top w:val="nil"/>
              <w:left w:val="single" w:sz="8" w:space="0" w:color="auto"/>
              <w:bottom w:val="nil"/>
              <w:right w:val="single" w:sz="8" w:space="0" w:color="auto"/>
            </w:tcBorders>
            <w:shd w:val="clear" w:color="auto" w:fill="auto"/>
            <w:vAlign w:val="center"/>
            <w:hideMark/>
          </w:tcPr>
          <w:p w14:paraId="023F5FD9"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tcBorders>
              <w:top w:val="nil"/>
              <w:left w:val="single" w:sz="8" w:space="0" w:color="auto"/>
              <w:bottom w:val="single" w:sz="8" w:space="0" w:color="000000"/>
              <w:right w:val="single" w:sz="8" w:space="0" w:color="auto"/>
            </w:tcBorders>
            <w:vAlign w:val="center"/>
            <w:hideMark/>
          </w:tcPr>
          <w:p w14:paraId="544CC041"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nil"/>
              <w:left w:val="single" w:sz="8" w:space="0" w:color="auto"/>
              <w:bottom w:val="single" w:sz="8" w:space="0" w:color="000000"/>
              <w:right w:val="single" w:sz="8" w:space="0" w:color="auto"/>
            </w:tcBorders>
            <w:vAlign w:val="center"/>
            <w:hideMark/>
          </w:tcPr>
          <w:p w14:paraId="1F784ED7"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nil"/>
              <w:left w:val="nil"/>
              <w:bottom w:val="single" w:sz="4" w:space="0" w:color="auto"/>
              <w:right w:val="single" w:sz="8" w:space="0" w:color="auto"/>
            </w:tcBorders>
            <w:shd w:val="clear" w:color="auto" w:fill="auto"/>
            <w:vAlign w:val="center"/>
            <w:hideMark/>
          </w:tcPr>
          <w:p w14:paraId="657554B0"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2．学校、行业、企业、社区等共同参与的学校理事会或董事会建设情况；（1分）</w:t>
            </w:r>
          </w:p>
        </w:tc>
        <w:tc>
          <w:tcPr>
            <w:tcW w:w="850" w:type="dxa"/>
            <w:tcBorders>
              <w:top w:val="nil"/>
              <w:left w:val="nil"/>
              <w:bottom w:val="single" w:sz="4" w:space="0" w:color="auto"/>
              <w:right w:val="single" w:sz="8" w:space="0" w:color="auto"/>
            </w:tcBorders>
            <w:shd w:val="clear" w:color="auto" w:fill="auto"/>
            <w:vAlign w:val="center"/>
            <w:hideMark/>
          </w:tcPr>
          <w:p w14:paraId="613EC1D2" w14:textId="215E9992"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r w:rsidR="005F565B">
              <w:rPr>
                <w:rFonts w:ascii="仿宋_GB2312" w:eastAsia="仿宋_GB2312" w:hAnsi="等线" w:cs="宋体" w:hint="eastAsia"/>
                <w:color w:val="000000"/>
                <w:kern w:val="0"/>
                <w:sz w:val="22"/>
              </w:rPr>
              <w:t>—</w:t>
            </w:r>
          </w:p>
        </w:tc>
        <w:tc>
          <w:tcPr>
            <w:tcW w:w="5103" w:type="dxa"/>
            <w:tcBorders>
              <w:top w:val="nil"/>
              <w:left w:val="nil"/>
              <w:bottom w:val="single" w:sz="4" w:space="0" w:color="auto"/>
              <w:right w:val="single" w:sz="8" w:space="0" w:color="auto"/>
            </w:tcBorders>
            <w:shd w:val="clear" w:color="auto" w:fill="auto"/>
            <w:vAlign w:val="center"/>
            <w:hideMark/>
          </w:tcPr>
          <w:p w14:paraId="3F9E85FB" w14:textId="775C0CA9"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r w:rsidR="005F565B">
              <w:rPr>
                <w:rFonts w:ascii="仿宋_GB2312" w:eastAsia="仿宋_GB2312" w:hAnsi="等线" w:cs="宋体" w:hint="eastAsia"/>
                <w:color w:val="000000"/>
                <w:kern w:val="0"/>
                <w:sz w:val="22"/>
              </w:rPr>
              <w:t>—</w:t>
            </w:r>
          </w:p>
        </w:tc>
        <w:tc>
          <w:tcPr>
            <w:tcW w:w="1559" w:type="dxa"/>
            <w:tcBorders>
              <w:top w:val="nil"/>
              <w:left w:val="nil"/>
              <w:bottom w:val="nil"/>
              <w:right w:val="single" w:sz="8" w:space="0" w:color="auto"/>
            </w:tcBorders>
            <w:shd w:val="clear" w:color="auto" w:fill="auto"/>
            <w:vAlign w:val="center"/>
            <w:hideMark/>
          </w:tcPr>
          <w:p w14:paraId="3F86CF37" w14:textId="2F982897" w:rsidR="002F1B24" w:rsidRPr="002F1B24" w:rsidRDefault="00965929" w:rsidP="00965929">
            <w:pPr>
              <w:widowControl/>
              <w:spacing w:line="240" w:lineRule="auto"/>
              <w:ind w:firstLineChars="0" w:firstLine="0"/>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w:t>
            </w:r>
          </w:p>
        </w:tc>
      </w:tr>
      <w:tr w:rsidR="00B004AF" w:rsidRPr="002F1B24" w14:paraId="1EE03D3F" w14:textId="77777777" w:rsidTr="009D2A0F">
        <w:trPr>
          <w:trHeight w:val="1106"/>
        </w:trPr>
        <w:tc>
          <w:tcPr>
            <w:tcW w:w="840" w:type="dxa"/>
            <w:tcBorders>
              <w:top w:val="nil"/>
              <w:left w:val="single" w:sz="8" w:space="0" w:color="auto"/>
              <w:right w:val="single" w:sz="8" w:space="0" w:color="auto"/>
            </w:tcBorders>
            <w:shd w:val="clear" w:color="auto" w:fill="auto"/>
            <w:vAlign w:val="center"/>
            <w:hideMark/>
          </w:tcPr>
          <w:p w14:paraId="6D35BD16" w14:textId="77777777" w:rsidR="00B004AF" w:rsidRPr="002F1B24" w:rsidRDefault="00B004AF"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tcBorders>
              <w:top w:val="nil"/>
              <w:left w:val="single" w:sz="8" w:space="0" w:color="auto"/>
              <w:bottom w:val="single" w:sz="8" w:space="0" w:color="000000"/>
              <w:right w:val="single" w:sz="8" w:space="0" w:color="auto"/>
            </w:tcBorders>
            <w:vAlign w:val="center"/>
            <w:hideMark/>
          </w:tcPr>
          <w:p w14:paraId="41A3E72F" w14:textId="77777777" w:rsidR="00B004AF" w:rsidRPr="002F1B24" w:rsidRDefault="00B004AF"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nil"/>
              <w:left w:val="single" w:sz="8" w:space="0" w:color="auto"/>
              <w:bottom w:val="single" w:sz="8" w:space="0" w:color="000000"/>
              <w:right w:val="single" w:sz="8" w:space="0" w:color="auto"/>
            </w:tcBorders>
            <w:vAlign w:val="center"/>
            <w:hideMark/>
          </w:tcPr>
          <w:p w14:paraId="47E8C905" w14:textId="77777777" w:rsidR="00B004AF" w:rsidRPr="002F1B24" w:rsidRDefault="00B004AF"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nil"/>
              <w:left w:val="nil"/>
              <w:bottom w:val="nil"/>
              <w:right w:val="single" w:sz="8" w:space="0" w:color="auto"/>
            </w:tcBorders>
            <w:shd w:val="clear" w:color="auto" w:fill="auto"/>
            <w:vAlign w:val="center"/>
            <w:hideMark/>
          </w:tcPr>
          <w:p w14:paraId="4874A194" w14:textId="77777777" w:rsidR="00B004AF" w:rsidRPr="002F1B24" w:rsidRDefault="00B004AF"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3．校级学术委员会在学术事务的决策、审议、评定和咨询等方面职权的履行情况；（1分）</w:t>
            </w:r>
          </w:p>
        </w:tc>
        <w:tc>
          <w:tcPr>
            <w:tcW w:w="850" w:type="dxa"/>
            <w:tcBorders>
              <w:top w:val="nil"/>
              <w:left w:val="nil"/>
              <w:bottom w:val="nil"/>
              <w:right w:val="single" w:sz="8" w:space="0" w:color="auto"/>
            </w:tcBorders>
            <w:shd w:val="clear" w:color="auto" w:fill="auto"/>
            <w:vAlign w:val="center"/>
            <w:hideMark/>
          </w:tcPr>
          <w:p w14:paraId="3D677FA9" w14:textId="77777777" w:rsidR="00B004AF" w:rsidRPr="002F1B24" w:rsidRDefault="00B004AF"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nil"/>
              <w:right w:val="single" w:sz="8" w:space="0" w:color="auto"/>
            </w:tcBorders>
            <w:shd w:val="clear" w:color="auto" w:fill="auto"/>
            <w:vAlign w:val="center"/>
            <w:hideMark/>
          </w:tcPr>
          <w:p w14:paraId="46994884" w14:textId="77777777" w:rsidR="00B004AF" w:rsidRPr="002F1B24" w:rsidRDefault="00B004AF"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tcBorders>
              <w:top w:val="single" w:sz="4" w:space="0" w:color="auto"/>
              <w:left w:val="nil"/>
              <w:bottom w:val="single" w:sz="4" w:space="0" w:color="auto"/>
              <w:right w:val="single" w:sz="8" w:space="0" w:color="auto"/>
            </w:tcBorders>
            <w:shd w:val="clear" w:color="auto" w:fill="auto"/>
            <w:vAlign w:val="center"/>
            <w:hideMark/>
          </w:tcPr>
          <w:p w14:paraId="017FCCCB" w14:textId="43C1E260" w:rsidR="00B004AF" w:rsidRPr="002F1B24" w:rsidRDefault="009D2A0F" w:rsidP="00B004AF">
            <w:pPr>
              <w:widowControl/>
              <w:spacing w:line="240" w:lineRule="auto"/>
              <w:ind w:firstLineChars="0" w:firstLine="0"/>
              <w:rPr>
                <w:rFonts w:ascii="仿宋_GB2312" w:eastAsia="仿宋_GB2312" w:hAnsi="等线" w:cs="宋体"/>
                <w:color w:val="000000"/>
                <w:kern w:val="0"/>
                <w:sz w:val="22"/>
              </w:rPr>
            </w:pPr>
            <w:r>
              <w:rPr>
                <w:rFonts w:ascii="仿宋_GB2312" w:eastAsia="仿宋_GB2312" w:hAnsi="等线" w:cs="宋体" w:hint="eastAsia"/>
                <w:color w:val="000000"/>
                <w:kern w:val="0"/>
                <w:sz w:val="22"/>
              </w:rPr>
              <w:t>科研中心牵头</w:t>
            </w:r>
          </w:p>
        </w:tc>
      </w:tr>
      <w:tr w:rsidR="00B004AF" w:rsidRPr="002F1B24" w14:paraId="293CB7A0" w14:textId="77777777" w:rsidTr="009D2A0F">
        <w:trPr>
          <w:trHeight w:val="1092"/>
        </w:trPr>
        <w:tc>
          <w:tcPr>
            <w:tcW w:w="840" w:type="dxa"/>
            <w:tcBorders>
              <w:top w:val="nil"/>
              <w:left w:val="single" w:sz="8" w:space="0" w:color="auto"/>
              <w:right w:val="single" w:sz="8" w:space="0" w:color="auto"/>
            </w:tcBorders>
            <w:shd w:val="clear" w:color="auto" w:fill="auto"/>
            <w:vAlign w:val="center"/>
            <w:hideMark/>
          </w:tcPr>
          <w:p w14:paraId="1B9A67E4" w14:textId="77777777" w:rsidR="00B004AF" w:rsidRPr="002F1B24" w:rsidRDefault="00B004AF"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tcBorders>
              <w:top w:val="nil"/>
              <w:left w:val="single" w:sz="8" w:space="0" w:color="auto"/>
              <w:bottom w:val="single" w:sz="4" w:space="0" w:color="auto"/>
              <w:right w:val="single" w:sz="8" w:space="0" w:color="auto"/>
            </w:tcBorders>
            <w:vAlign w:val="center"/>
            <w:hideMark/>
          </w:tcPr>
          <w:p w14:paraId="0D90582E" w14:textId="77777777" w:rsidR="00B004AF" w:rsidRPr="002F1B24" w:rsidRDefault="00B004AF"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nil"/>
              <w:left w:val="single" w:sz="8" w:space="0" w:color="auto"/>
              <w:bottom w:val="single" w:sz="4" w:space="0" w:color="auto"/>
              <w:right w:val="single" w:sz="8" w:space="0" w:color="auto"/>
            </w:tcBorders>
            <w:vAlign w:val="center"/>
            <w:hideMark/>
          </w:tcPr>
          <w:p w14:paraId="75939D55" w14:textId="77777777" w:rsidR="00B004AF" w:rsidRPr="002F1B24" w:rsidRDefault="00B004AF"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single" w:sz="4" w:space="0" w:color="auto"/>
              <w:left w:val="nil"/>
              <w:bottom w:val="single" w:sz="4" w:space="0" w:color="auto"/>
              <w:right w:val="single" w:sz="8" w:space="0" w:color="auto"/>
            </w:tcBorders>
            <w:shd w:val="clear" w:color="auto" w:fill="auto"/>
            <w:vAlign w:val="center"/>
            <w:hideMark/>
          </w:tcPr>
          <w:p w14:paraId="3B07CC6A" w14:textId="77777777" w:rsidR="00B004AF" w:rsidRPr="002F1B24" w:rsidRDefault="00B004AF"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4．校级专业建设委员会和教材选用委员会在指导和促进专业建设、教学改革等方面作用发挥情况；（1分）</w:t>
            </w:r>
          </w:p>
        </w:tc>
        <w:tc>
          <w:tcPr>
            <w:tcW w:w="850" w:type="dxa"/>
            <w:tcBorders>
              <w:top w:val="single" w:sz="4" w:space="0" w:color="auto"/>
              <w:left w:val="nil"/>
              <w:bottom w:val="single" w:sz="4" w:space="0" w:color="auto"/>
              <w:right w:val="single" w:sz="8" w:space="0" w:color="auto"/>
            </w:tcBorders>
            <w:shd w:val="clear" w:color="auto" w:fill="auto"/>
            <w:vAlign w:val="center"/>
            <w:hideMark/>
          </w:tcPr>
          <w:p w14:paraId="3539CA69" w14:textId="77777777" w:rsidR="00B004AF" w:rsidRPr="002F1B24" w:rsidRDefault="00B004AF"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single" w:sz="4" w:space="0" w:color="auto"/>
              <w:left w:val="nil"/>
              <w:bottom w:val="single" w:sz="4" w:space="0" w:color="auto"/>
              <w:right w:val="single" w:sz="8" w:space="0" w:color="auto"/>
            </w:tcBorders>
            <w:shd w:val="clear" w:color="auto" w:fill="auto"/>
            <w:vAlign w:val="center"/>
            <w:hideMark/>
          </w:tcPr>
          <w:p w14:paraId="0516F810" w14:textId="77777777" w:rsidR="00B004AF" w:rsidRPr="002F1B24" w:rsidRDefault="00B004AF"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tcBorders>
              <w:top w:val="single" w:sz="4" w:space="0" w:color="auto"/>
              <w:left w:val="nil"/>
              <w:bottom w:val="single" w:sz="4" w:space="0" w:color="auto"/>
              <w:right w:val="single" w:sz="8" w:space="0" w:color="auto"/>
            </w:tcBorders>
            <w:shd w:val="clear" w:color="auto" w:fill="auto"/>
            <w:vAlign w:val="center"/>
            <w:hideMark/>
          </w:tcPr>
          <w:p w14:paraId="5D373017" w14:textId="00164F3A" w:rsidR="00B004AF" w:rsidRPr="002F1B24" w:rsidRDefault="009D2A0F" w:rsidP="002F1B24">
            <w:pPr>
              <w:widowControl/>
              <w:spacing w:line="240" w:lineRule="auto"/>
              <w:ind w:firstLineChars="0" w:firstLine="0"/>
              <w:rPr>
                <w:rFonts w:ascii="仿宋_GB2312" w:eastAsia="仿宋_GB2312" w:hAnsi="等线" w:cs="宋体"/>
                <w:color w:val="000000"/>
                <w:kern w:val="0"/>
                <w:sz w:val="22"/>
              </w:rPr>
            </w:pPr>
            <w:r>
              <w:rPr>
                <w:rFonts w:ascii="仿宋_GB2312" w:eastAsia="仿宋_GB2312" w:hAnsi="等线" w:cs="宋体" w:hint="eastAsia"/>
                <w:color w:val="000000"/>
                <w:kern w:val="0"/>
                <w:sz w:val="22"/>
              </w:rPr>
              <w:t>教务处牵头</w:t>
            </w:r>
          </w:p>
        </w:tc>
      </w:tr>
      <w:tr w:rsidR="002F1B24" w:rsidRPr="002F1B24" w14:paraId="378D067B" w14:textId="77777777" w:rsidTr="00614A8F">
        <w:trPr>
          <w:trHeight w:val="875"/>
        </w:trPr>
        <w:tc>
          <w:tcPr>
            <w:tcW w:w="840" w:type="dxa"/>
            <w:tcBorders>
              <w:left w:val="single" w:sz="8" w:space="0" w:color="auto"/>
              <w:right w:val="single" w:sz="8" w:space="0" w:color="auto"/>
            </w:tcBorders>
            <w:shd w:val="clear" w:color="auto" w:fill="auto"/>
            <w:vAlign w:val="center"/>
            <w:hideMark/>
          </w:tcPr>
          <w:p w14:paraId="195D43BA"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tcBorders>
              <w:top w:val="single" w:sz="4" w:space="0" w:color="auto"/>
              <w:left w:val="single" w:sz="8" w:space="0" w:color="auto"/>
              <w:bottom w:val="single" w:sz="8" w:space="0" w:color="000000"/>
              <w:right w:val="single" w:sz="8" w:space="0" w:color="auto"/>
            </w:tcBorders>
            <w:vAlign w:val="center"/>
            <w:hideMark/>
          </w:tcPr>
          <w:p w14:paraId="29FBFECE"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single" w:sz="4" w:space="0" w:color="auto"/>
              <w:left w:val="single" w:sz="8" w:space="0" w:color="auto"/>
              <w:bottom w:val="single" w:sz="8" w:space="0" w:color="000000"/>
              <w:right w:val="single" w:sz="8" w:space="0" w:color="auto"/>
            </w:tcBorders>
            <w:vAlign w:val="center"/>
            <w:hideMark/>
          </w:tcPr>
          <w:p w14:paraId="436ADC35"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single" w:sz="4" w:space="0" w:color="auto"/>
              <w:left w:val="nil"/>
              <w:bottom w:val="single" w:sz="8" w:space="0" w:color="auto"/>
              <w:right w:val="single" w:sz="8" w:space="0" w:color="auto"/>
            </w:tcBorders>
            <w:shd w:val="clear" w:color="auto" w:fill="auto"/>
            <w:vAlign w:val="center"/>
            <w:hideMark/>
          </w:tcPr>
          <w:p w14:paraId="758EC002"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5．教职工代表大会在审议学校重大问题方面作用发挥情况。（1分）</w:t>
            </w:r>
          </w:p>
        </w:tc>
        <w:tc>
          <w:tcPr>
            <w:tcW w:w="850" w:type="dxa"/>
            <w:tcBorders>
              <w:top w:val="single" w:sz="4" w:space="0" w:color="auto"/>
              <w:left w:val="nil"/>
              <w:bottom w:val="single" w:sz="8" w:space="0" w:color="auto"/>
              <w:right w:val="single" w:sz="8" w:space="0" w:color="auto"/>
            </w:tcBorders>
            <w:shd w:val="clear" w:color="auto" w:fill="auto"/>
            <w:vAlign w:val="center"/>
            <w:hideMark/>
          </w:tcPr>
          <w:p w14:paraId="0068F601"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single" w:sz="4" w:space="0" w:color="auto"/>
              <w:left w:val="nil"/>
              <w:bottom w:val="single" w:sz="8" w:space="0" w:color="auto"/>
              <w:right w:val="single" w:sz="8" w:space="0" w:color="auto"/>
            </w:tcBorders>
            <w:shd w:val="clear" w:color="auto" w:fill="auto"/>
            <w:vAlign w:val="center"/>
            <w:hideMark/>
          </w:tcPr>
          <w:p w14:paraId="55B23FC8"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3245B712" w14:textId="19771238" w:rsidR="002F1B24" w:rsidRPr="002F1B24" w:rsidRDefault="00965929" w:rsidP="002F1B24">
            <w:pPr>
              <w:widowControl/>
              <w:spacing w:line="240" w:lineRule="auto"/>
              <w:ind w:firstLineChars="0" w:firstLine="0"/>
              <w:rPr>
                <w:rFonts w:ascii="仿宋_GB2312" w:eastAsia="仿宋_GB2312" w:hAnsi="等线" w:cs="宋体"/>
                <w:color w:val="000000"/>
                <w:kern w:val="0"/>
                <w:sz w:val="22"/>
              </w:rPr>
            </w:pPr>
            <w:r>
              <w:rPr>
                <w:rFonts w:ascii="仿宋_GB2312" w:eastAsia="仿宋_GB2312" w:hAnsi="等线" w:cs="宋体" w:hint="eastAsia"/>
                <w:color w:val="000000"/>
                <w:kern w:val="0"/>
                <w:sz w:val="22"/>
              </w:rPr>
              <w:t>工会</w:t>
            </w:r>
            <w:r w:rsidR="004A758A">
              <w:rPr>
                <w:rFonts w:ascii="仿宋_GB2312" w:eastAsia="仿宋_GB2312" w:hAnsi="等线" w:cs="宋体" w:hint="eastAsia"/>
                <w:color w:val="000000"/>
                <w:kern w:val="0"/>
                <w:sz w:val="22"/>
              </w:rPr>
              <w:t>牵头</w:t>
            </w:r>
          </w:p>
        </w:tc>
      </w:tr>
      <w:tr w:rsidR="002F1B24" w:rsidRPr="00965929" w14:paraId="07547ADC" w14:textId="77777777" w:rsidTr="00614A8F">
        <w:trPr>
          <w:trHeight w:val="1403"/>
        </w:trPr>
        <w:tc>
          <w:tcPr>
            <w:tcW w:w="840" w:type="dxa"/>
            <w:tcBorders>
              <w:left w:val="single" w:sz="8" w:space="0" w:color="auto"/>
              <w:bottom w:val="single" w:sz="4" w:space="0" w:color="000000" w:themeColor="text1"/>
              <w:right w:val="single" w:sz="8" w:space="0" w:color="auto"/>
            </w:tcBorders>
            <w:shd w:val="clear" w:color="auto" w:fill="auto"/>
            <w:vAlign w:val="center"/>
            <w:hideMark/>
          </w:tcPr>
          <w:p w14:paraId="383E6776"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val="restart"/>
            <w:tcBorders>
              <w:top w:val="nil"/>
              <w:left w:val="single" w:sz="8" w:space="0" w:color="auto"/>
              <w:bottom w:val="single" w:sz="4" w:space="0" w:color="000000" w:themeColor="text1"/>
              <w:right w:val="single" w:sz="8" w:space="0" w:color="auto"/>
            </w:tcBorders>
            <w:shd w:val="clear" w:color="auto" w:fill="auto"/>
            <w:vAlign w:val="center"/>
            <w:hideMark/>
          </w:tcPr>
          <w:p w14:paraId="4D13FE58" w14:textId="77777777" w:rsidR="002F1B24" w:rsidRPr="002F1B24" w:rsidRDefault="002F1B24" w:rsidP="002F1B24">
            <w:pPr>
              <w:widowControl/>
              <w:spacing w:line="240" w:lineRule="auto"/>
              <w:ind w:firstLineChars="0" w:firstLine="0"/>
              <w:jc w:val="center"/>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（九）信息化建设（6分）</w:t>
            </w:r>
          </w:p>
        </w:tc>
        <w:tc>
          <w:tcPr>
            <w:tcW w:w="1456" w:type="dxa"/>
            <w:vMerge w:val="restart"/>
            <w:tcBorders>
              <w:top w:val="nil"/>
              <w:left w:val="single" w:sz="8" w:space="0" w:color="auto"/>
              <w:bottom w:val="single" w:sz="4" w:space="0" w:color="000000" w:themeColor="text1"/>
              <w:right w:val="single" w:sz="8" w:space="0" w:color="auto"/>
            </w:tcBorders>
            <w:shd w:val="clear" w:color="auto" w:fill="auto"/>
            <w:vAlign w:val="center"/>
            <w:hideMark/>
          </w:tcPr>
          <w:p w14:paraId="38B9972B" w14:textId="77777777" w:rsidR="00093BAF"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1．智慧校园建设（2分）</w:t>
            </w:r>
          </w:p>
          <w:p w14:paraId="05612F73" w14:textId="5E80242C" w:rsidR="00093BAF" w:rsidRDefault="00093BAF" w:rsidP="002F1B24">
            <w:pPr>
              <w:widowControl/>
              <w:spacing w:line="240" w:lineRule="auto"/>
              <w:ind w:firstLineChars="0" w:firstLine="0"/>
              <w:jc w:val="left"/>
              <w:rPr>
                <w:rFonts w:ascii="仿宋_GB2312" w:eastAsia="仿宋_GB2312" w:hAnsi="等线" w:cs="宋体"/>
                <w:color w:val="000000"/>
                <w:kern w:val="0"/>
                <w:sz w:val="22"/>
              </w:rPr>
            </w:pPr>
          </w:p>
          <w:p w14:paraId="74F8A06C" w14:textId="77777777" w:rsidR="00093BAF" w:rsidRDefault="00093BAF" w:rsidP="002F1B24">
            <w:pPr>
              <w:widowControl/>
              <w:spacing w:line="240" w:lineRule="auto"/>
              <w:ind w:firstLineChars="0" w:firstLine="0"/>
              <w:jc w:val="left"/>
              <w:rPr>
                <w:rFonts w:ascii="仿宋_GB2312" w:eastAsia="仿宋_GB2312" w:hAnsi="等线" w:cs="宋体"/>
                <w:color w:val="000000"/>
                <w:kern w:val="0"/>
                <w:sz w:val="22"/>
              </w:rPr>
            </w:pPr>
          </w:p>
          <w:p w14:paraId="179D4E7E" w14:textId="77777777" w:rsidR="00572CCB"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lastRenderedPageBreak/>
              <w:t>2．教学资源建设（2分）</w:t>
            </w:r>
          </w:p>
          <w:p w14:paraId="7AC52D16" w14:textId="77777777" w:rsidR="00572CCB"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3．网络教学平台建设（1分）</w:t>
            </w:r>
          </w:p>
          <w:p w14:paraId="13116611" w14:textId="08C7F9C2"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4．信息化教学模式改革（1分）</w:t>
            </w:r>
          </w:p>
        </w:tc>
        <w:tc>
          <w:tcPr>
            <w:tcW w:w="4111" w:type="dxa"/>
            <w:tcBorders>
              <w:top w:val="nil"/>
              <w:left w:val="nil"/>
              <w:bottom w:val="single" w:sz="4" w:space="0" w:color="000000" w:themeColor="text1"/>
              <w:right w:val="single" w:sz="8" w:space="0" w:color="auto"/>
            </w:tcBorders>
            <w:shd w:val="clear" w:color="auto" w:fill="auto"/>
            <w:vAlign w:val="center"/>
            <w:hideMark/>
          </w:tcPr>
          <w:p w14:paraId="1D854377"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lastRenderedPageBreak/>
              <w:t>1．当年度智慧校园建设工作进展情况，及其在改进教学、优化管理、提升绩效等方面发挥作用情况；（2分）</w:t>
            </w:r>
          </w:p>
        </w:tc>
        <w:tc>
          <w:tcPr>
            <w:tcW w:w="850" w:type="dxa"/>
            <w:tcBorders>
              <w:top w:val="nil"/>
              <w:left w:val="nil"/>
              <w:bottom w:val="single" w:sz="4" w:space="0" w:color="000000" w:themeColor="text1"/>
              <w:right w:val="single" w:sz="8" w:space="0" w:color="auto"/>
            </w:tcBorders>
            <w:shd w:val="clear" w:color="auto" w:fill="auto"/>
            <w:vAlign w:val="center"/>
            <w:hideMark/>
          </w:tcPr>
          <w:p w14:paraId="1C79E2EE"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single" w:sz="4" w:space="0" w:color="000000" w:themeColor="text1"/>
              <w:right w:val="single" w:sz="8" w:space="0" w:color="auto"/>
            </w:tcBorders>
            <w:shd w:val="clear" w:color="auto" w:fill="auto"/>
            <w:vAlign w:val="center"/>
            <w:hideMark/>
          </w:tcPr>
          <w:p w14:paraId="0B038EDE"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tcBorders>
              <w:top w:val="nil"/>
              <w:left w:val="nil"/>
              <w:bottom w:val="single" w:sz="4" w:space="0" w:color="000000" w:themeColor="text1"/>
              <w:right w:val="single" w:sz="8" w:space="0" w:color="auto"/>
            </w:tcBorders>
            <w:shd w:val="clear" w:color="auto" w:fill="auto"/>
            <w:vAlign w:val="center"/>
            <w:hideMark/>
          </w:tcPr>
          <w:p w14:paraId="228C9C4A" w14:textId="7EF05A1A" w:rsidR="002F1B24" w:rsidRPr="002F1B24" w:rsidRDefault="002E0922" w:rsidP="00965929">
            <w:pPr>
              <w:widowControl/>
              <w:spacing w:line="240" w:lineRule="auto"/>
              <w:ind w:firstLineChars="0" w:firstLine="0"/>
              <w:jc w:val="left"/>
              <w:rPr>
                <w:rFonts w:ascii="仿宋_GB2312" w:eastAsia="仿宋_GB2312" w:hAnsi="等线" w:cs="宋体"/>
                <w:color w:val="000000"/>
                <w:kern w:val="0"/>
                <w:sz w:val="22"/>
              </w:rPr>
            </w:pPr>
            <w:r>
              <w:rPr>
                <w:rFonts w:ascii="仿宋_GB2312" w:eastAsia="仿宋_GB2312" w:hAnsi="等线" w:cs="宋体" w:hint="eastAsia"/>
                <w:color w:val="000000"/>
                <w:kern w:val="0"/>
                <w:sz w:val="22"/>
              </w:rPr>
              <w:t>教育技术中心</w:t>
            </w:r>
            <w:r w:rsidR="00965929">
              <w:rPr>
                <w:rFonts w:ascii="仿宋_GB2312" w:eastAsia="仿宋_GB2312" w:hAnsi="等线" w:cs="宋体" w:hint="eastAsia"/>
                <w:color w:val="000000"/>
                <w:kern w:val="0"/>
                <w:sz w:val="22"/>
              </w:rPr>
              <w:t>牵头，各部门</w:t>
            </w:r>
            <w:r w:rsidR="002F1B24" w:rsidRPr="002F1B24">
              <w:rPr>
                <w:rFonts w:ascii="仿宋_GB2312" w:eastAsia="仿宋_GB2312" w:hAnsi="等线" w:cs="宋体" w:hint="eastAsia"/>
                <w:color w:val="000000"/>
                <w:kern w:val="0"/>
                <w:sz w:val="22"/>
              </w:rPr>
              <w:t>配合</w:t>
            </w:r>
          </w:p>
        </w:tc>
      </w:tr>
      <w:tr w:rsidR="00965929" w:rsidRPr="002F1B24" w14:paraId="4DCB9006" w14:textId="77777777" w:rsidTr="00347219">
        <w:trPr>
          <w:trHeight w:val="968"/>
        </w:trPr>
        <w:tc>
          <w:tcPr>
            <w:tcW w:w="840" w:type="dxa"/>
            <w:tcBorders>
              <w:top w:val="single" w:sz="4" w:space="0" w:color="000000" w:themeColor="text1"/>
              <w:left w:val="single" w:sz="8" w:space="0" w:color="auto"/>
              <w:bottom w:val="nil"/>
              <w:right w:val="single" w:sz="8" w:space="0" w:color="auto"/>
            </w:tcBorders>
            <w:shd w:val="clear" w:color="auto" w:fill="auto"/>
            <w:vAlign w:val="center"/>
            <w:hideMark/>
          </w:tcPr>
          <w:p w14:paraId="4EF9F155" w14:textId="77777777" w:rsidR="00965929" w:rsidRPr="002F1B24" w:rsidRDefault="00965929"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lastRenderedPageBreak/>
              <w:t xml:space="preserve">　</w:t>
            </w:r>
          </w:p>
        </w:tc>
        <w:tc>
          <w:tcPr>
            <w:tcW w:w="1277" w:type="dxa"/>
            <w:vMerge/>
            <w:tcBorders>
              <w:top w:val="single" w:sz="4" w:space="0" w:color="000000" w:themeColor="text1"/>
              <w:left w:val="single" w:sz="8" w:space="0" w:color="auto"/>
              <w:bottom w:val="nil"/>
              <w:right w:val="single" w:sz="8" w:space="0" w:color="auto"/>
            </w:tcBorders>
            <w:vAlign w:val="center"/>
            <w:hideMark/>
          </w:tcPr>
          <w:p w14:paraId="65AC388C" w14:textId="77777777" w:rsidR="00965929" w:rsidRPr="002F1B24" w:rsidRDefault="00965929"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single" w:sz="4" w:space="0" w:color="000000" w:themeColor="text1"/>
              <w:left w:val="single" w:sz="8" w:space="0" w:color="auto"/>
              <w:bottom w:val="nil"/>
              <w:right w:val="single" w:sz="8" w:space="0" w:color="auto"/>
            </w:tcBorders>
            <w:vAlign w:val="center"/>
            <w:hideMark/>
          </w:tcPr>
          <w:p w14:paraId="1B023791" w14:textId="77777777" w:rsidR="00965929" w:rsidRPr="002F1B24" w:rsidRDefault="00965929"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single" w:sz="4" w:space="0" w:color="000000" w:themeColor="text1"/>
              <w:left w:val="nil"/>
              <w:bottom w:val="single" w:sz="4" w:space="0" w:color="auto"/>
              <w:right w:val="single" w:sz="8" w:space="0" w:color="auto"/>
            </w:tcBorders>
            <w:shd w:val="clear" w:color="auto" w:fill="auto"/>
            <w:vAlign w:val="center"/>
            <w:hideMark/>
          </w:tcPr>
          <w:p w14:paraId="3F1A6DF3" w14:textId="77777777" w:rsidR="00965929" w:rsidRPr="002F1B24" w:rsidRDefault="00965929"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2．当年度专业教学资源库、在线精品开放课程等教学资源建设情况；（1分）</w:t>
            </w:r>
          </w:p>
        </w:tc>
        <w:tc>
          <w:tcPr>
            <w:tcW w:w="850" w:type="dxa"/>
            <w:tcBorders>
              <w:top w:val="single" w:sz="4" w:space="0" w:color="000000" w:themeColor="text1"/>
              <w:left w:val="nil"/>
              <w:bottom w:val="single" w:sz="4" w:space="0" w:color="auto"/>
              <w:right w:val="single" w:sz="8" w:space="0" w:color="auto"/>
            </w:tcBorders>
            <w:shd w:val="clear" w:color="auto" w:fill="auto"/>
            <w:vAlign w:val="center"/>
            <w:hideMark/>
          </w:tcPr>
          <w:p w14:paraId="73F8C68F" w14:textId="77777777" w:rsidR="00965929" w:rsidRPr="002F1B24" w:rsidRDefault="00965929"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single" w:sz="4" w:space="0" w:color="000000" w:themeColor="text1"/>
              <w:left w:val="nil"/>
              <w:bottom w:val="single" w:sz="4" w:space="0" w:color="auto"/>
              <w:right w:val="single" w:sz="8" w:space="0" w:color="auto"/>
            </w:tcBorders>
            <w:shd w:val="clear" w:color="auto" w:fill="auto"/>
            <w:vAlign w:val="center"/>
            <w:hideMark/>
          </w:tcPr>
          <w:p w14:paraId="29E66080" w14:textId="77777777" w:rsidR="00965929" w:rsidRPr="002F1B24" w:rsidRDefault="00965929"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vMerge w:val="restart"/>
            <w:tcBorders>
              <w:top w:val="single" w:sz="4" w:space="0" w:color="000000" w:themeColor="text1"/>
              <w:left w:val="nil"/>
              <w:right w:val="single" w:sz="8" w:space="0" w:color="auto"/>
            </w:tcBorders>
            <w:shd w:val="clear" w:color="auto" w:fill="auto"/>
            <w:vAlign w:val="center"/>
            <w:hideMark/>
          </w:tcPr>
          <w:p w14:paraId="0610CE6B" w14:textId="39B3E8E9" w:rsidR="00965929" w:rsidRPr="002F1B24" w:rsidRDefault="00965929" w:rsidP="00965929">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教务处</w:t>
            </w:r>
            <w:r>
              <w:rPr>
                <w:rFonts w:ascii="仿宋_GB2312" w:eastAsia="仿宋_GB2312" w:hAnsi="等线" w:cs="宋体" w:hint="eastAsia"/>
                <w:color w:val="000000"/>
                <w:kern w:val="0"/>
                <w:sz w:val="22"/>
              </w:rPr>
              <w:t>牵头，各系部配合</w:t>
            </w:r>
          </w:p>
        </w:tc>
      </w:tr>
      <w:tr w:rsidR="00965929" w:rsidRPr="002F1B24" w14:paraId="533E12AA" w14:textId="77777777" w:rsidTr="00347219">
        <w:trPr>
          <w:trHeight w:val="882"/>
        </w:trPr>
        <w:tc>
          <w:tcPr>
            <w:tcW w:w="840" w:type="dxa"/>
            <w:tcBorders>
              <w:top w:val="nil"/>
              <w:left w:val="single" w:sz="8" w:space="0" w:color="auto"/>
              <w:bottom w:val="nil"/>
              <w:right w:val="single" w:sz="8" w:space="0" w:color="auto"/>
            </w:tcBorders>
            <w:shd w:val="clear" w:color="auto" w:fill="auto"/>
            <w:vAlign w:val="center"/>
            <w:hideMark/>
          </w:tcPr>
          <w:p w14:paraId="15611604" w14:textId="77777777" w:rsidR="00965929" w:rsidRPr="002F1B24" w:rsidRDefault="00965929"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lastRenderedPageBreak/>
              <w:t xml:space="preserve">　</w:t>
            </w:r>
          </w:p>
        </w:tc>
        <w:tc>
          <w:tcPr>
            <w:tcW w:w="1277" w:type="dxa"/>
            <w:vMerge/>
            <w:tcBorders>
              <w:top w:val="nil"/>
              <w:left w:val="single" w:sz="8" w:space="0" w:color="auto"/>
              <w:bottom w:val="nil"/>
              <w:right w:val="single" w:sz="8" w:space="0" w:color="auto"/>
            </w:tcBorders>
            <w:vAlign w:val="center"/>
            <w:hideMark/>
          </w:tcPr>
          <w:p w14:paraId="48965724" w14:textId="77777777" w:rsidR="00965929" w:rsidRPr="002F1B24" w:rsidRDefault="00965929"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nil"/>
              <w:left w:val="single" w:sz="8" w:space="0" w:color="auto"/>
              <w:bottom w:val="nil"/>
              <w:right w:val="single" w:sz="8" w:space="0" w:color="auto"/>
            </w:tcBorders>
            <w:vAlign w:val="center"/>
            <w:hideMark/>
          </w:tcPr>
          <w:p w14:paraId="4A99E90D" w14:textId="77777777" w:rsidR="00965929" w:rsidRPr="002F1B24" w:rsidRDefault="00965929"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nil"/>
              <w:left w:val="nil"/>
              <w:bottom w:val="nil"/>
              <w:right w:val="single" w:sz="8" w:space="0" w:color="auto"/>
            </w:tcBorders>
            <w:shd w:val="clear" w:color="auto" w:fill="auto"/>
            <w:vAlign w:val="center"/>
            <w:hideMark/>
          </w:tcPr>
          <w:p w14:paraId="0D8E83EC" w14:textId="77777777" w:rsidR="00965929" w:rsidRPr="002F1B24" w:rsidRDefault="00965929"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3．当年度以“信息技术+”升级传统专业、发展新兴专业情况；（1分）</w:t>
            </w:r>
          </w:p>
        </w:tc>
        <w:tc>
          <w:tcPr>
            <w:tcW w:w="850" w:type="dxa"/>
            <w:tcBorders>
              <w:top w:val="nil"/>
              <w:left w:val="nil"/>
              <w:bottom w:val="single" w:sz="4" w:space="0" w:color="auto"/>
              <w:right w:val="single" w:sz="8" w:space="0" w:color="auto"/>
            </w:tcBorders>
            <w:shd w:val="clear" w:color="auto" w:fill="auto"/>
            <w:vAlign w:val="center"/>
            <w:hideMark/>
          </w:tcPr>
          <w:p w14:paraId="2F67B34D" w14:textId="77777777" w:rsidR="00965929" w:rsidRPr="002F1B24" w:rsidRDefault="00965929"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single" w:sz="4" w:space="0" w:color="auto"/>
              <w:right w:val="single" w:sz="8" w:space="0" w:color="auto"/>
            </w:tcBorders>
            <w:shd w:val="clear" w:color="auto" w:fill="auto"/>
            <w:vAlign w:val="center"/>
            <w:hideMark/>
          </w:tcPr>
          <w:p w14:paraId="38565E26" w14:textId="77777777" w:rsidR="00965929" w:rsidRPr="002F1B24" w:rsidRDefault="00965929"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vMerge/>
            <w:tcBorders>
              <w:left w:val="nil"/>
              <w:right w:val="single" w:sz="8" w:space="0" w:color="auto"/>
            </w:tcBorders>
            <w:shd w:val="clear" w:color="auto" w:fill="auto"/>
            <w:vAlign w:val="center"/>
            <w:hideMark/>
          </w:tcPr>
          <w:p w14:paraId="6466B517" w14:textId="21BC2817" w:rsidR="00965929" w:rsidRPr="002F1B24" w:rsidRDefault="00965929" w:rsidP="002F1B24">
            <w:pPr>
              <w:spacing w:line="240" w:lineRule="auto"/>
              <w:ind w:firstLine="440"/>
              <w:jc w:val="left"/>
              <w:rPr>
                <w:rFonts w:ascii="仿宋_GB2312" w:eastAsia="仿宋_GB2312" w:hAnsi="等线" w:cs="宋体"/>
                <w:color w:val="000000"/>
                <w:kern w:val="0"/>
                <w:sz w:val="22"/>
              </w:rPr>
            </w:pPr>
          </w:p>
        </w:tc>
      </w:tr>
      <w:tr w:rsidR="00965929" w:rsidRPr="002F1B24" w14:paraId="3A12C81D" w14:textId="77777777" w:rsidTr="00347219">
        <w:trPr>
          <w:trHeight w:val="1139"/>
        </w:trPr>
        <w:tc>
          <w:tcPr>
            <w:tcW w:w="840" w:type="dxa"/>
            <w:tcBorders>
              <w:top w:val="nil"/>
              <w:left w:val="single" w:sz="8" w:space="0" w:color="auto"/>
              <w:bottom w:val="nil"/>
              <w:right w:val="single" w:sz="8" w:space="0" w:color="auto"/>
            </w:tcBorders>
            <w:shd w:val="clear" w:color="auto" w:fill="auto"/>
            <w:vAlign w:val="center"/>
            <w:hideMark/>
          </w:tcPr>
          <w:p w14:paraId="0F5EDF66" w14:textId="77777777" w:rsidR="00965929" w:rsidRPr="002F1B24" w:rsidRDefault="00965929"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tcBorders>
              <w:top w:val="nil"/>
              <w:left w:val="single" w:sz="8" w:space="0" w:color="auto"/>
              <w:bottom w:val="nil"/>
              <w:right w:val="single" w:sz="8" w:space="0" w:color="auto"/>
            </w:tcBorders>
            <w:vAlign w:val="center"/>
            <w:hideMark/>
          </w:tcPr>
          <w:p w14:paraId="45AD0526" w14:textId="77777777" w:rsidR="00965929" w:rsidRPr="002F1B24" w:rsidRDefault="00965929"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nil"/>
              <w:left w:val="single" w:sz="8" w:space="0" w:color="auto"/>
              <w:bottom w:val="nil"/>
              <w:right w:val="single" w:sz="8" w:space="0" w:color="auto"/>
            </w:tcBorders>
            <w:vAlign w:val="center"/>
            <w:hideMark/>
          </w:tcPr>
          <w:p w14:paraId="19AB6C62" w14:textId="77777777" w:rsidR="00965929" w:rsidRPr="002F1B24" w:rsidRDefault="00965929"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single" w:sz="4" w:space="0" w:color="auto"/>
              <w:left w:val="nil"/>
              <w:bottom w:val="single" w:sz="4" w:space="0" w:color="auto"/>
              <w:right w:val="single" w:sz="8" w:space="0" w:color="auto"/>
            </w:tcBorders>
            <w:shd w:val="clear" w:color="auto" w:fill="auto"/>
            <w:vAlign w:val="center"/>
            <w:hideMark/>
          </w:tcPr>
          <w:p w14:paraId="60699C74" w14:textId="77777777" w:rsidR="00965929" w:rsidRPr="002F1B24" w:rsidRDefault="00965929"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4．适应“互联网+职业教育”需求，当年度推进数字资源、优秀师资、教育数据等共建共享情况；（1分）</w:t>
            </w:r>
          </w:p>
        </w:tc>
        <w:tc>
          <w:tcPr>
            <w:tcW w:w="850" w:type="dxa"/>
            <w:tcBorders>
              <w:top w:val="nil"/>
              <w:left w:val="nil"/>
              <w:bottom w:val="single" w:sz="4" w:space="0" w:color="auto"/>
              <w:right w:val="single" w:sz="8" w:space="0" w:color="auto"/>
            </w:tcBorders>
            <w:shd w:val="clear" w:color="auto" w:fill="auto"/>
            <w:vAlign w:val="center"/>
            <w:hideMark/>
          </w:tcPr>
          <w:p w14:paraId="4EA3F877" w14:textId="77777777" w:rsidR="00965929" w:rsidRPr="002F1B24" w:rsidRDefault="00965929"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single" w:sz="4" w:space="0" w:color="auto"/>
              <w:right w:val="single" w:sz="8" w:space="0" w:color="auto"/>
            </w:tcBorders>
            <w:shd w:val="clear" w:color="auto" w:fill="auto"/>
            <w:vAlign w:val="center"/>
            <w:hideMark/>
          </w:tcPr>
          <w:p w14:paraId="037FBD68" w14:textId="77777777" w:rsidR="00965929" w:rsidRPr="002F1B24" w:rsidRDefault="00965929"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vMerge/>
            <w:tcBorders>
              <w:left w:val="nil"/>
              <w:right w:val="single" w:sz="8" w:space="0" w:color="auto"/>
            </w:tcBorders>
            <w:shd w:val="clear" w:color="auto" w:fill="auto"/>
            <w:vAlign w:val="center"/>
            <w:hideMark/>
          </w:tcPr>
          <w:p w14:paraId="5691FFE5" w14:textId="3189AA1A" w:rsidR="00965929" w:rsidRPr="002F1B24" w:rsidRDefault="00965929" w:rsidP="00347219">
            <w:pPr>
              <w:spacing w:line="240" w:lineRule="auto"/>
              <w:ind w:firstLine="440"/>
              <w:jc w:val="left"/>
              <w:rPr>
                <w:rFonts w:ascii="仿宋_GB2312" w:eastAsia="仿宋_GB2312" w:hAnsi="等线" w:cs="宋体"/>
                <w:color w:val="000000"/>
                <w:kern w:val="0"/>
                <w:sz w:val="22"/>
              </w:rPr>
            </w:pPr>
          </w:p>
        </w:tc>
      </w:tr>
      <w:tr w:rsidR="00965929" w:rsidRPr="002F1B24" w14:paraId="769EB33D" w14:textId="77777777" w:rsidTr="00347219">
        <w:trPr>
          <w:trHeight w:val="1256"/>
        </w:trPr>
        <w:tc>
          <w:tcPr>
            <w:tcW w:w="840" w:type="dxa"/>
            <w:tcBorders>
              <w:top w:val="nil"/>
              <w:left w:val="single" w:sz="8" w:space="0" w:color="auto"/>
              <w:bottom w:val="nil"/>
              <w:right w:val="single" w:sz="8" w:space="0" w:color="auto"/>
            </w:tcBorders>
            <w:shd w:val="clear" w:color="auto" w:fill="auto"/>
            <w:vAlign w:val="center"/>
            <w:hideMark/>
          </w:tcPr>
          <w:p w14:paraId="7D93C4CB" w14:textId="77777777" w:rsidR="00965929" w:rsidRPr="002F1B24" w:rsidRDefault="00965929"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tcBorders>
              <w:top w:val="nil"/>
              <w:left w:val="single" w:sz="8" w:space="0" w:color="auto"/>
              <w:bottom w:val="nil"/>
              <w:right w:val="single" w:sz="8" w:space="0" w:color="auto"/>
            </w:tcBorders>
            <w:vAlign w:val="center"/>
            <w:hideMark/>
          </w:tcPr>
          <w:p w14:paraId="28F18BCB" w14:textId="77777777" w:rsidR="00965929" w:rsidRPr="002F1B24" w:rsidRDefault="00965929"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nil"/>
              <w:left w:val="single" w:sz="8" w:space="0" w:color="auto"/>
              <w:bottom w:val="nil"/>
              <w:right w:val="single" w:sz="8" w:space="0" w:color="auto"/>
            </w:tcBorders>
            <w:vAlign w:val="center"/>
            <w:hideMark/>
          </w:tcPr>
          <w:p w14:paraId="558CC1E3" w14:textId="77777777" w:rsidR="00965929" w:rsidRPr="002F1B24" w:rsidRDefault="00965929"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nil"/>
              <w:left w:val="nil"/>
              <w:bottom w:val="single" w:sz="8" w:space="0" w:color="auto"/>
              <w:right w:val="single" w:sz="8" w:space="0" w:color="auto"/>
            </w:tcBorders>
            <w:shd w:val="clear" w:color="auto" w:fill="auto"/>
            <w:vAlign w:val="center"/>
            <w:hideMark/>
          </w:tcPr>
          <w:p w14:paraId="13F704D3" w14:textId="77777777" w:rsidR="00965929" w:rsidRPr="002F1B24" w:rsidRDefault="00965929"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5．建设智慧课堂，当年度推进线上线下混合教学等信息化教学模式改革进展情况。（1分）</w:t>
            </w:r>
          </w:p>
        </w:tc>
        <w:tc>
          <w:tcPr>
            <w:tcW w:w="850" w:type="dxa"/>
            <w:tcBorders>
              <w:top w:val="nil"/>
              <w:left w:val="nil"/>
              <w:bottom w:val="single" w:sz="8" w:space="0" w:color="auto"/>
              <w:right w:val="single" w:sz="8" w:space="0" w:color="auto"/>
            </w:tcBorders>
            <w:shd w:val="clear" w:color="auto" w:fill="auto"/>
            <w:vAlign w:val="center"/>
            <w:hideMark/>
          </w:tcPr>
          <w:p w14:paraId="0680C096" w14:textId="77777777" w:rsidR="00965929" w:rsidRPr="002F1B24" w:rsidRDefault="00965929"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single" w:sz="8" w:space="0" w:color="auto"/>
              <w:right w:val="single" w:sz="8" w:space="0" w:color="auto"/>
            </w:tcBorders>
            <w:shd w:val="clear" w:color="auto" w:fill="auto"/>
            <w:vAlign w:val="center"/>
            <w:hideMark/>
          </w:tcPr>
          <w:p w14:paraId="1468FB3C" w14:textId="77777777" w:rsidR="00965929" w:rsidRPr="002F1B24" w:rsidRDefault="00965929"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vMerge/>
            <w:tcBorders>
              <w:left w:val="nil"/>
              <w:bottom w:val="single" w:sz="8" w:space="0" w:color="auto"/>
              <w:right w:val="single" w:sz="8" w:space="0" w:color="auto"/>
            </w:tcBorders>
            <w:shd w:val="clear" w:color="auto" w:fill="auto"/>
            <w:vAlign w:val="center"/>
            <w:hideMark/>
          </w:tcPr>
          <w:p w14:paraId="1A7ADDE1" w14:textId="64496E53" w:rsidR="00965929" w:rsidRPr="002F1B24" w:rsidRDefault="00965929" w:rsidP="002F1B24">
            <w:pPr>
              <w:widowControl/>
              <w:spacing w:line="240" w:lineRule="auto"/>
              <w:ind w:firstLineChars="0" w:firstLine="0"/>
              <w:jc w:val="left"/>
              <w:rPr>
                <w:rFonts w:ascii="仿宋_GB2312" w:eastAsia="仿宋_GB2312" w:hAnsi="等线" w:cs="宋体"/>
                <w:color w:val="000000"/>
                <w:kern w:val="0"/>
                <w:sz w:val="22"/>
              </w:rPr>
            </w:pPr>
          </w:p>
        </w:tc>
      </w:tr>
      <w:tr w:rsidR="002F1B24" w:rsidRPr="002F1B24" w14:paraId="7E6497CB" w14:textId="77777777" w:rsidTr="00697409">
        <w:trPr>
          <w:trHeight w:val="1146"/>
        </w:trPr>
        <w:tc>
          <w:tcPr>
            <w:tcW w:w="840" w:type="dxa"/>
            <w:tcBorders>
              <w:top w:val="nil"/>
              <w:left w:val="single" w:sz="8" w:space="0" w:color="auto"/>
              <w:bottom w:val="nil"/>
              <w:right w:val="single" w:sz="8" w:space="0" w:color="auto"/>
            </w:tcBorders>
            <w:shd w:val="clear" w:color="auto" w:fill="auto"/>
            <w:vAlign w:val="center"/>
            <w:hideMark/>
          </w:tcPr>
          <w:p w14:paraId="414F1555"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F2468F" w14:textId="77777777" w:rsidR="002F1B24" w:rsidRPr="002F1B24" w:rsidRDefault="002F1B24" w:rsidP="002F1B24">
            <w:pPr>
              <w:widowControl/>
              <w:spacing w:line="240" w:lineRule="auto"/>
              <w:ind w:firstLineChars="0" w:firstLine="0"/>
              <w:jc w:val="center"/>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（十）国际交流合作（6分）</w:t>
            </w:r>
          </w:p>
        </w:tc>
        <w:tc>
          <w:tcPr>
            <w:tcW w:w="14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B31935" w14:textId="77777777" w:rsidR="00694DA5"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1．中外合作办学项目（2分）</w:t>
            </w:r>
          </w:p>
          <w:p w14:paraId="687160D2" w14:textId="77777777" w:rsidR="00694DA5"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2．国际交流合作（2分）</w:t>
            </w:r>
          </w:p>
          <w:p w14:paraId="168985E9" w14:textId="21DAF839"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3．服务相关行业企业“走出去”的技术服务和技能培训（2分）</w:t>
            </w:r>
          </w:p>
        </w:tc>
        <w:tc>
          <w:tcPr>
            <w:tcW w:w="4111" w:type="dxa"/>
            <w:tcBorders>
              <w:top w:val="nil"/>
              <w:left w:val="nil"/>
              <w:bottom w:val="nil"/>
              <w:right w:val="single" w:sz="8" w:space="0" w:color="auto"/>
            </w:tcBorders>
            <w:shd w:val="clear" w:color="auto" w:fill="auto"/>
            <w:vAlign w:val="center"/>
            <w:hideMark/>
          </w:tcPr>
          <w:p w14:paraId="34E30AB2"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1．当年度国际交流工作规划制定和落实情况；（1分）</w:t>
            </w:r>
          </w:p>
        </w:tc>
        <w:tc>
          <w:tcPr>
            <w:tcW w:w="850" w:type="dxa"/>
            <w:tcBorders>
              <w:top w:val="nil"/>
              <w:left w:val="nil"/>
              <w:bottom w:val="single" w:sz="4" w:space="0" w:color="auto"/>
              <w:right w:val="single" w:sz="8" w:space="0" w:color="auto"/>
            </w:tcBorders>
            <w:shd w:val="clear" w:color="auto" w:fill="auto"/>
            <w:vAlign w:val="center"/>
            <w:hideMark/>
          </w:tcPr>
          <w:p w14:paraId="051E1A58"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single" w:sz="4" w:space="0" w:color="auto"/>
              <w:right w:val="single" w:sz="8" w:space="0" w:color="auto"/>
            </w:tcBorders>
            <w:shd w:val="clear" w:color="auto" w:fill="auto"/>
            <w:vAlign w:val="center"/>
            <w:hideMark/>
          </w:tcPr>
          <w:p w14:paraId="6EE566FA"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71AC69D2" w14:textId="5D90CF54" w:rsidR="002F1B24" w:rsidRPr="002F1B24" w:rsidRDefault="002E0922" w:rsidP="002F1B24">
            <w:pPr>
              <w:widowControl/>
              <w:spacing w:line="240" w:lineRule="auto"/>
              <w:ind w:firstLineChars="0" w:firstLine="0"/>
              <w:jc w:val="left"/>
              <w:rPr>
                <w:rFonts w:ascii="仿宋_GB2312" w:eastAsia="仿宋_GB2312" w:hAnsi="等线" w:cs="宋体"/>
                <w:color w:val="000000"/>
                <w:kern w:val="0"/>
                <w:sz w:val="22"/>
              </w:rPr>
            </w:pPr>
            <w:r>
              <w:rPr>
                <w:rFonts w:ascii="仿宋_GB2312" w:eastAsia="仿宋_GB2312" w:hAnsi="等线" w:cs="宋体" w:hint="eastAsia"/>
                <w:color w:val="000000"/>
                <w:kern w:val="0"/>
                <w:sz w:val="22"/>
              </w:rPr>
              <w:t>办公室</w:t>
            </w:r>
            <w:r w:rsidR="00965929">
              <w:rPr>
                <w:rFonts w:ascii="仿宋_GB2312" w:eastAsia="仿宋_GB2312" w:hAnsi="等线" w:cs="宋体" w:hint="eastAsia"/>
                <w:color w:val="000000"/>
                <w:kern w:val="0"/>
                <w:sz w:val="22"/>
              </w:rPr>
              <w:t>牵头，教务处配合</w:t>
            </w:r>
          </w:p>
        </w:tc>
      </w:tr>
      <w:tr w:rsidR="002F1B24" w:rsidRPr="002F1B24" w14:paraId="25F89804" w14:textId="77777777" w:rsidTr="00697409">
        <w:trPr>
          <w:trHeight w:val="834"/>
        </w:trPr>
        <w:tc>
          <w:tcPr>
            <w:tcW w:w="840" w:type="dxa"/>
            <w:tcBorders>
              <w:top w:val="nil"/>
              <w:left w:val="single" w:sz="8" w:space="0" w:color="auto"/>
              <w:bottom w:val="nil"/>
              <w:right w:val="single" w:sz="8" w:space="0" w:color="auto"/>
            </w:tcBorders>
            <w:shd w:val="clear" w:color="auto" w:fill="auto"/>
            <w:vAlign w:val="center"/>
            <w:hideMark/>
          </w:tcPr>
          <w:p w14:paraId="74204659"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tcBorders>
              <w:top w:val="single" w:sz="8" w:space="0" w:color="auto"/>
              <w:left w:val="single" w:sz="8" w:space="0" w:color="auto"/>
              <w:bottom w:val="single" w:sz="8" w:space="0" w:color="000000"/>
              <w:right w:val="single" w:sz="8" w:space="0" w:color="auto"/>
            </w:tcBorders>
            <w:vAlign w:val="center"/>
            <w:hideMark/>
          </w:tcPr>
          <w:p w14:paraId="1537AB10"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single" w:sz="8" w:space="0" w:color="auto"/>
              <w:left w:val="single" w:sz="8" w:space="0" w:color="auto"/>
              <w:bottom w:val="single" w:sz="8" w:space="0" w:color="000000"/>
              <w:right w:val="single" w:sz="8" w:space="0" w:color="auto"/>
            </w:tcBorders>
            <w:vAlign w:val="center"/>
            <w:hideMark/>
          </w:tcPr>
          <w:p w14:paraId="13AA397D"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single" w:sz="4" w:space="0" w:color="auto"/>
              <w:left w:val="nil"/>
              <w:bottom w:val="nil"/>
              <w:right w:val="single" w:sz="8" w:space="0" w:color="auto"/>
            </w:tcBorders>
            <w:shd w:val="clear" w:color="auto" w:fill="auto"/>
            <w:vAlign w:val="center"/>
            <w:hideMark/>
          </w:tcPr>
          <w:p w14:paraId="046C3E7D"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2．当年度中外合作办学项目开展情况；（1分）</w:t>
            </w:r>
          </w:p>
        </w:tc>
        <w:tc>
          <w:tcPr>
            <w:tcW w:w="850" w:type="dxa"/>
            <w:tcBorders>
              <w:top w:val="nil"/>
              <w:left w:val="nil"/>
              <w:bottom w:val="single" w:sz="4" w:space="0" w:color="auto"/>
              <w:right w:val="single" w:sz="8" w:space="0" w:color="auto"/>
            </w:tcBorders>
            <w:shd w:val="clear" w:color="auto" w:fill="auto"/>
            <w:vAlign w:val="center"/>
            <w:hideMark/>
          </w:tcPr>
          <w:p w14:paraId="47A5FF3A"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single" w:sz="4" w:space="0" w:color="auto"/>
              <w:right w:val="single" w:sz="8" w:space="0" w:color="auto"/>
            </w:tcBorders>
            <w:shd w:val="clear" w:color="auto" w:fill="auto"/>
            <w:vAlign w:val="center"/>
            <w:hideMark/>
          </w:tcPr>
          <w:p w14:paraId="463D284A"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hideMark/>
          </w:tcPr>
          <w:p w14:paraId="333F7F04"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r>
      <w:tr w:rsidR="002F1B24" w:rsidRPr="002F1B24" w14:paraId="1A34D75A" w14:textId="77777777" w:rsidTr="00697409">
        <w:trPr>
          <w:trHeight w:val="1389"/>
        </w:trPr>
        <w:tc>
          <w:tcPr>
            <w:tcW w:w="840" w:type="dxa"/>
            <w:tcBorders>
              <w:top w:val="nil"/>
              <w:left w:val="single" w:sz="8" w:space="0" w:color="auto"/>
              <w:bottom w:val="single" w:sz="4" w:space="0" w:color="auto"/>
              <w:right w:val="single" w:sz="8" w:space="0" w:color="auto"/>
            </w:tcBorders>
            <w:shd w:val="clear" w:color="auto" w:fill="auto"/>
            <w:vAlign w:val="center"/>
            <w:hideMark/>
          </w:tcPr>
          <w:p w14:paraId="4CECA9F1"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tcBorders>
              <w:top w:val="single" w:sz="8" w:space="0" w:color="auto"/>
              <w:left w:val="single" w:sz="8" w:space="0" w:color="auto"/>
              <w:bottom w:val="single" w:sz="4" w:space="0" w:color="auto"/>
              <w:right w:val="single" w:sz="8" w:space="0" w:color="auto"/>
            </w:tcBorders>
            <w:vAlign w:val="center"/>
            <w:hideMark/>
          </w:tcPr>
          <w:p w14:paraId="2E40703F"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single" w:sz="8" w:space="0" w:color="auto"/>
              <w:left w:val="single" w:sz="8" w:space="0" w:color="auto"/>
              <w:bottom w:val="single" w:sz="4" w:space="0" w:color="auto"/>
              <w:right w:val="single" w:sz="8" w:space="0" w:color="auto"/>
            </w:tcBorders>
            <w:vAlign w:val="center"/>
            <w:hideMark/>
          </w:tcPr>
          <w:p w14:paraId="791EF7BA"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single" w:sz="4" w:space="0" w:color="auto"/>
              <w:left w:val="nil"/>
              <w:bottom w:val="single" w:sz="4" w:space="0" w:color="auto"/>
              <w:right w:val="single" w:sz="8" w:space="0" w:color="auto"/>
            </w:tcBorders>
            <w:shd w:val="clear" w:color="auto" w:fill="auto"/>
            <w:vAlign w:val="center"/>
            <w:hideMark/>
          </w:tcPr>
          <w:p w14:paraId="3412886B"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3．当年度开展国际学术交流、研修培训及合作开展专业建设、课程建设情况；（2分）</w:t>
            </w:r>
          </w:p>
        </w:tc>
        <w:tc>
          <w:tcPr>
            <w:tcW w:w="850" w:type="dxa"/>
            <w:tcBorders>
              <w:top w:val="nil"/>
              <w:left w:val="nil"/>
              <w:bottom w:val="single" w:sz="4" w:space="0" w:color="auto"/>
              <w:right w:val="single" w:sz="8" w:space="0" w:color="auto"/>
            </w:tcBorders>
            <w:shd w:val="clear" w:color="auto" w:fill="auto"/>
            <w:vAlign w:val="center"/>
            <w:hideMark/>
          </w:tcPr>
          <w:p w14:paraId="46082F70"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single" w:sz="4" w:space="0" w:color="auto"/>
              <w:right w:val="single" w:sz="8" w:space="0" w:color="auto"/>
            </w:tcBorders>
            <w:shd w:val="clear" w:color="auto" w:fill="auto"/>
            <w:vAlign w:val="center"/>
            <w:hideMark/>
          </w:tcPr>
          <w:p w14:paraId="4310A8DD"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vMerge/>
            <w:tcBorders>
              <w:top w:val="nil"/>
              <w:left w:val="single" w:sz="8" w:space="0" w:color="auto"/>
              <w:bottom w:val="single" w:sz="4" w:space="0" w:color="auto"/>
              <w:right w:val="single" w:sz="8" w:space="0" w:color="auto"/>
            </w:tcBorders>
            <w:vAlign w:val="center"/>
            <w:hideMark/>
          </w:tcPr>
          <w:p w14:paraId="712B0391"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r>
      <w:tr w:rsidR="002F1B24" w:rsidRPr="002F1B24" w14:paraId="222211E0" w14:textId="77777777" w:rsidTr="00697409">
        <w:trPr>
          <w:trHeight w:val="830"/>
        </w:trPr>
        <w:tc>
          <w:tcPr>
            <w:tcW w:w="840" w:type="dxa"/>
            <w:tcBorders>
              <w:top w:val="single" w:sz="4" w:space="0" w:color="auto"/>
              <w:left w:val="single" w:sz="8" w:space="0" w:color="auto"/>
              <w:bottom w:val="nil"/>
              <w:right w:val="single" w:sz="8" w:space="0" w:color="auto"/>
            </w:tcBorders>
            <w:shd w:val="clear" w:color="auto" w:fill="auto"/>
            <w:vAlign w:val="center"/>
            <w:hideMark/>
          </w:tcPr>
          <w:p w14:paraId="78364CF7"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lastRenderedPageBreak/>
              <w:t xml:space="preserve">　</w:t>
            </w:r>
          </w:p>
        </w:tc>
        <w:tc>
          <w:tcPr>
            <w:tcW w:w="1277" w:type="dxa"/>
            <w:vMerge/>
            <w:tcBorders>
              <w:top w:val="single" w:sz="4" w:space="0" w:color="auto"/>
              <w:left w:val="single" w:sz="8" w:space="0" w:color="auto"/>
              <w:bottom w:val="single" w:sz="8" w:space="0" w:color="000000"/>
              <w:right w:val="single" w:sz="8" w:space="0" w:color="auto"/>
            </w:tcBorders>
            <w:vAlign w:val="center"/>
            <w:hideMark/>
          </w:tcPr>
          <w:p w14:paraId="5633A58D"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single" w:sz="4" w:space="0" w:color="auto"/>
              <w:left w:val="single" w:sz="8" w:space="0" w:color="auto"/>
              <w:bottom w:val="single" w:sz="8" w:space="0" w:color="000000"/>
              <w:right w:val="single" w:sz="8" w:space="0" w:color="auto"/>
            </w:tcBorders>
            <w:vAlign w:val="center"/>
            <w:hideMark/>
          </w:tcPr>
          <w:p w14:paraId="1662FBF3"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single" w:sz="4" w:space="0" w:color="auto"/>
              <w:left w:val="nil"/>
              <w:bottom w:val="nil"/>
              <w:right w:val="single" w:sz="8" w:space="0" w:color="auto"/>
            </w:tcBorders>
            <w:shd w:val="clear" w:color="auto" w:fill="auto"/>
            <w:vAlign w:val="center"/>
            <w:hideMark/>
          </w:tcPr>
          <w:p w14:paraId="6E685811"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4．当年度参与“一带一路”建设和国际产能合作情况；（1分）</w:t>
            </w:r>
          </w:p>
        </w:tc>
        <w:tc>
          <w:tcPr>
            <w:tcW w:w="850" w:type="dxa"/>
            <w:tcBorders>
              <w:top w:val="single" w:sz="4" w:space="0" w:color="auto"/>
              <w:left w:val="nil"/>
              <w:bottom w:val="single" w:sz="4" w:space="0" w:color="auto"/>
              <w:right w:val="single" w:sz="8" w:space="0" w:color="auto"/>
            </w:tcBorders>
            <w:shd w:val="clear" w:color="auto" w:fill="auto"/>
            <w:vAlign w:val="center"/>
            <w:hideMark/>
          </w:tcPr>
          <w:p w14:paraId="34076642"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single" w:sz="4" w:space="0" w:color="auto"/>
              <w:left w:val="nil"/>
              <w:bottom w:val="single" w:sz="4" w:space="0" w:color="auto"/>
              <w:right w:val="single" w:sz="8" w:space="0" w:color="auto"/>
            </w:tcBorders>
            <w:shd w:val="clear" w:color="auto" w:fill="auto"/>
            <w:vAlign w:val="center"/>
            <w:hideMark/>
          </w:tcPr>
          <w:p w14:paraId="1AEAC2FA"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vMerge/>
            <w:tcBorders>
              <w:top w:val="single" w:sz="4" w:space="0" w:color="auto"/>
              <w:left w:val="single" w:sz="8" w:space="0" w:color="auto"/>
              <w:bottom w:val="single" w:sz="8" w:space="0" w:color="000000"/>
              <w:right w:val="single" w:sz="8" w:space="0" w:color="auto"/>
            </w:tcBorders>
            <w:vAlign w:val="center"/>
            <w:hideMark/>
          </w:tcPr>
          <w:p w14:paraId="3B46B1DC"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r>
      <w:tr w:rsidR="002F1B24" w:rsidRPr="002F1B24" w14:paraId="2321900A" w14:textId="77777777" w:rsidTr="00697409">
        <w:trPr>
          <w:trHeight w:val="877"/>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101486C2"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r w:rsidRPr="002F1B24">
              <w:rPr>
                <w:rFonts w:ascii="黑体" w:eastAsia="黑体" w:hAnsi="黑体" w:cs="宋体" w:hint="eastAsia"/>
                <w:color w:val="000000"/>
                <w:kern w:val="0"/>
                <w:sz w:val="22"/>
              </w:rPr>
              <w:t xml:space="preserve">　</w:t>
            </w:r>
          </w:p>
        </w:tc>
        <w:tc>
          <w:tcPr>
            <w:tcW w:w="1277" w:type="dxa"/>
            <w:vMerge/>
            <w:tcBorders>
              <w:top w:val="single" w:sz="8" w:space="0" w:color="auto"/>
              <w:left w:val="single" w:sz="8" w:space="0" w:color="auto"/>
              <w:bottom w:val="single" w:sz="8" w:space="0" w:color="000000"/>
              <w:right w:val="single" w:sz="8" w:space="0" w:color="auto"/>
            </w:tcBorders>
            <w:vAlign w:val="center"/>
            <w:hideMark/>
          </w:tcPr>
          <w:p w14:paraId="7E8285C8"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single" w:sz="8" w:space="0" w:color="auto"/>
              <w:left w:val="single" w:sz="8" w:space="0" w:color="auto"/>
              <w:bottom w:val="single" w:sz="8" w:space="0" w:color="000000"/>
              <w:right w:val="single" w:sz="8" w:space="0" w:color="auto"/>
            </w:tcBorders>
            <w:vAlign w:val="center"/>
            <w:hideMark/>
          </w:tcPr>
          <w:p w14:paraId="70534A88"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single" w:sz="4" w:space="0" w:color="auto"/>
              <w:left w:val="nil"/>
              <w:bottom w:val="single" w:sz="8" w:space="0" w:color="auto"/>
              <w:right w:val="single" w:sz="8" w:space="0" w:color="auto"/>
            </w:tcBorders>
            <w:shd w:val="clear" w:color="auto" w:fill="auto"/>
            <w:vAlign w:val="center"/>
            <w:hideMark/>
          </w:tcPr>
          <w:p w14:paraId="465F2D6E"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5．当年度承接“走出去”中资企业海外员工教育培训情况。（1分）</w:t>
            </w:r>
          </w:p>
        </w:tc>
        <w:tc>
          <w:tcPr>
            <w:tcW w:w="850" w:type="dxa"/>
            <w:tcBorders>
              <w:top w:val="nil"/>
              <w:left w:val="nil"/>
              <w:bottom w:val="single" w:sz="8" w:space="0" w:color="auto"/>
              <w:right w:val="single" w:sz="8" w:space="0" w:color="auto"/>
            </w:tcBorders>
            <w:shd w:val="clear" w:color="auto" w:fill="auto"/>
            <w:vAlign w:val="center"/>
            <w:hideMark/>
          </w:tcPr>
          <w:p w14:paraId="4C5EAFB3"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single" w:sz="8" w:space="0" w:color="auto"/>
              <w:right w:val="single" w:sz="8" w:space="0" w:color="auto"/>
            </w:tcBorders>
            <w:shd w:val="clear" w:color="auto" w:fill="auto"/>
            <w:vAlign w:val="center"/>
            <w:hideMark/>
          </w:tcPr>
          <w:p w14:paraId="67873E97"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hideMark/>
          </w:tcPr>
          <w:p w14:paraId="4A791B85"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r>
      <w:tr w:rsidR="002F1B24" w:rsidRPr="002F1B24" w14:paraId="575BCC01" w14:textId="77777777" w:rsidTr="00697409">
        <w:trPr>
          <w:trHeight w:val="1255"/>
        </w:trPr>
        <w:tc>
          <w:tcPr>
            <w:tcW w:w="840" w:type="dxa"/>
            <w:vMerge w:val="restart"/>
            <w:tcBorders>
              <w:top w:val="nil"/>
              <w:left w:val="single" w:sz="8" w:space="0" w:color="auto"/>
              <w:bottom w:val="single" w:sz="8" w:space="0" w:color="000000"/>
              <w:right w:val="single" w:sz="8" w:space="0" w:color="auto"/>
            </w:tcBorders>
            <w:shd w:val="clear" w:color="auto" w:fill="auto"/>
            <w:vAlign w:val="center"/>
            <w:hideMark/>
          </w:tcPr>
          <w:p w14:paraId="599F977D" w14:textId="77777777" w:rsidR="002F1B24" w:rsidRPr="002F1B24" w:rsidRDefault="002F1B24" w:rsidP="002F1B24">
            <w:pPr>
              <w:widowControl/>
              <w:spacing w:line="240" w:lineRule="auto"/>
              <w:ind w:firstLineChars="0" w:firstLine="0"/>
              <w:jc w:val="center"/>
              <w:rPr>
                <w:rFonts w:ascii="黑体" w:eastAsia="黑体" w:hAnsi="黑体" w:cs="宋体"/>
                <w:color w:val="000000"/>
                <w:kern w:val="0"/>
                <w:sz w:val="22"/>
              </w:rPr>
            </w:pPr>
            <w:r w:rsidRPr="002F1B24">
              <w:rPr>
                <w:rFonts w:ascii="黑体" w:eastAsia="黑体" w:hAnsi="黑体" w:cs="宋体" w:hint="eastAsia"/>
                <w:color w:val="000000"/>
                <w:kern w:val="0"/>
                <w:sz w:val="22"/>
              </w:rPr>
              <w:t>二、创新发展（20分）</w:t>
            </w:r>
          </w:p>
        </w:tc>
        <w:tc>
          <w:tcPr>
            <w:tcW w:w="1277" w:type="dxa"/>
            <w:vMerge w:val="restart"/>
            <w:tcBorders>
              <w:top w:val="nil"/>
              <w:left w:val="single" w:sz="8" w:space="0" w:color="auto"/>
              <w:bottom w:val="single" w:sz="8" w:space="0" w:color="000000"/>
              <w:right w:val="single" w:sz="8" w:space="0" w:color="auto"/>
            </w:tcBorders>
            <w:shd w:val="clear" w:color="auto" w:fill="auto"/>
            <w:vAlign w:val="center"/>
            <w:hideMark/>
          </w:tcPr>
          <w:p w14:paraId="5A8377AA" w14:textId="77777777" w:rsidR="002F1B24" w:rsidRPr="002F1B24" w:rsidRDefault="002F1B24" w:rsidP="002F1B24">
            <w:pPr>
              <w:widowControl/>
              <w:spacing w:line="240" w:lineRule="auto"/>
              <w:ind w:firstLineChars="0" w:firstLine="0"/>
              <w:jc w:val="center"/>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（十一）创新发展（20分）</w:t>
            </w:r>
          </w:p>
        </w:tc>
        <w:tc>
          <w:tcPr>
            <w:tcW w:w="1456" w:type="dxa"/>
            <w:vMerge w:val="restart"/>
            <w:tcBorders>
              <w:top w:val="nil"/>
              <w:left w:val="single" w:sz="8" w:space="0" w:color="auto"/>
              <w:bottom w:val="single" w:sz="8" w:space="0" w:color="000000"/>
              <w:right w:val="single" w:sz="8" w:space="0" w:color="auto"/>
            </w:tcBorders>
            <w:shd w:val="clear" w:color="auto" w:fill="auto"/>
            <w:vAlign w:val="center"/>
            <w:hideMark/>
          </w:tcPr>
          <w:p w14:paraId="6691A740" w14:textId="77777777" w:rsidR="00694DA5"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1．体制机制创新（5分）</w:t>
            </w:r>
          </w:p>
          <w:p w14:paraId="71200A77" w14:textId="77777777" w:rsidR="00694DA5"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2．创新发展成果（10分）</w:t>
            </w:r>
          </w:p>
          <w:p w14:paraId="0092AC1F" w14:textId="7CCA1F4F"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3．经验推广（5分）</w:t>
            </w:r>
          </w:p>
        </w:tc>
        <w:tc>
          <w:tcPr>
            <w:tcW w:w="4111" w:type="dxa"/>
            <w:tcBorders>
              <w:top w:val="nil"/>
              <w:left w:val="nil"/>
              <w:bottom w:val="nil"/>
              <w:right w:val="single" w:sz="8" w:space="0" w:color="auto"/>
            </w:tcBorders>
            <w:shd w:val="clear" w:color="auto" w:fill="auto"/>
            <w:vAlign w:val="center"/>
            <w:hideMark/>
          </w:tcPr>
          <w:p w14:paraId="15E1E24D"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1．深化教学科研管理等改革创新，出台重要创新性制度规定情况；（2分）</w:t>
            </w:r>
          </w:p>
        </w:tc>
        <w:tc>
          <w:tcPr>
            <w:tcW w:w="850" w:type="dxa"/>
            <w:tcBorders>
              <w:top w:val="nil"/>
              <w:left w:val="nil"/>
              <w:bottom w:val="nil"/>
              <w:right w:val="single" w:sz="8" w:space="0" w:color="auto"/>
            </w:tcBorders>
            <w:shd w:val="clear" w:color="auto" w:fill="auto"/>
            <w:vAlign w:val="center"/>
            <w:hideMark/>
          </w:tcPr>
          <w:p w14:paraId="15B370EE"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nil"/>
              <w:right w:val="single" w:sz="8" w:space="0" w:color="auto"/>
            </w:tcBorders>
            <w:shd w:val="clear" w:color="auto" w:fill="auto"/>
            <w:vAlign w:val="center"/>
            <w:hideMark/>
          </w:tcPr>
          <w:p w14:paraId="200007FB"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tcBorders>
              <w:top w:val="nil"/>
              <w:left w:val="nil"/>
              <w:bottom w:val="nil"/>
              <w:right w:val="single" w:sz="8" w:space="0" w:color="auto"/>
            </w:tcBorders>
            <w:shd w:val="clear" w:color="auto" w:fill="auto"/>
            <w:vAlign w:val="center"/>
            <w:hideMark/>
          </w:tcPr>
          <w:p w14:paraId="3C3EFC24" w14:textId="176B607F"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教务处</w:t>
            </w:r>
            <w:r w:rsidR="004A758A">
              <w:rPr>
                <w:rFonts w:ascii="仿宋_GB2312" w:eastAsia="仿宋_GB2312" w:hAnsi="等线" w:cs="宋体" w:hint="eastAsia"/>
                <w:color w:val="000000"/>
                <w:kern w:val="0"/>
                <w:sz w:val="22"/>
              </w:rPr>
              <w:t>牵头</w:t>
            </w:r>
            <w:r w:rsidR="009D2A0F">
              <w:rPr>
                <w:rFonts w:ascii="仿宋_GB2312" w:eastAsia="仿宋_GB2312" w:hAnsi="等线" w:cs="宋体" w:hint="eastAsia"/>
                <w:color w:val="000000"/>
                <w:kern w:val="0"/>
                <w:sz w:val="22"/>
              </w:rPr>
              <w:t>，科研中心配合</w:t>
            </w:r>
          </w:p>
        </w:tc>
      </w:tr>
      <w:tr w:rsidR="002F1B24" w:rsidRPr="002F1B24" w14:paraId="1D70F21A" w14:textId="77777777" w:rsidTr="00697409">
        <w:trPr>
          <w:trHeight w:val="1257"/>
        </w:trPr>
        <w:tc>
          <w:tcPr>
            <w:tcW w:w="840" w:type="dxa"/>
            <w:vMerge/>
            <w:tcBorders>
              <w:top w:val="nil"/>
              <w:left w:val="single" w:sz="8" w:space="0" w:color="auto"/>
              <w:bottom w:val="single" w:sz="8" w:space="0" w:color="000000"/>
              <w:right w:val="single" w:sz="8" w:space="0" w:color="auto"/>
            </w:tcBorders>
            <w:vAlign w:val="center"/>
            <w:hideMark/>
          </w:tcPr>
          <w:p w14:paraId="77AE1921"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p>
        </w:tc>
        <w:tc>
          <w:tcPr>
            <w:tcW w:w="1277" w:type="dxa"/>
            <w:vMerge/>
            <w:tcBorders>
              <w:top w:val="nil"/>
              <w:left w:val="single" w:sz="8" w:space="0" w:color="auto"/>
              <w:bottom w:val="single" w:sz="8" w:space="0" w:color="000000"/>
              <w:right w:val="single" w:sz="8" w:space="0" w:color="auto"/>
            </w:tcBorders>
            <w:vAlign w:val="center"/>
            <w:hideMark/>
          </w:tcPr>
          <w:p w14:paraId="6D06EDDD"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nil"/>
              <w:left w:val="single" w:sz="8" w:space="0" w:color="auto"/>
              <w:bottom w:val="single" w:sz="8" w:space="0" w:color="000000"/>
              <w:right w:val="single" w:sz="8" w:space="0" w:color="auto"/>
            </w:tcBorders>
            <w:vAlign w:val="center"/>
            <w:hideMark/>
          </w:tcPr>
          <w:p w14:paraId="3DE02043"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single" w:sz="4" w:space="0" w:color="auto"/>
              <w:left w:val="nil"/>
              <w:bottom w:val="single" w:sz="4" w:space="0" w:color="000000" w:themeColor="text1"/>
              <w:right w:val="single" w:sz="8" w:space="0" w:color="auto"/>
            </w:tcBorders>
            <w:shd w:val="clear" w:color="auto" w:fill="auto"/>
            <w:vAlign w:val="center"/>
            <w:hideMark/>
          </w:tcPr>
          <w:p w14:paraId="5A42703F"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2．承担国家和省重要改革创新试点情况；（3分）</w:t>
            </w:r>
          </w:p>
        </w:tc>
        <w:tc>
          <w:tcPr>
            <w:tcW w:w="850" w:type="dxa"/>
            <w:tcBorders>
              <w:top w:val="single" w:sz="4" w:space="0" w:color="auto"/>
              <w:left w:val="nil"/>
              <w:bottom w:val="single" w:sz="4" w:space="0" w:color="000000" w:themeColor="text1"/>
              <w:right w:val="single" w:sz="8" w:space="0" w:color="auto"/>
            </w:tcBorders>
            <w:shd w:val="clear" w:color="auto" w:fill="auto"/>
            <w:vAlign w:val="center"/>
            <w:hideMark/>
          </w:tcPr>
          <w:p w14:paraId="41D90CC9"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single" w:sz="4" w:space="0" w:color="auto"/>
              <w:left w:val="nil"/>
              <w:bottom w:val="single" w:sz="4" w:space="0" w:color="000000" w:themeColor="text1"/>
              <w:right w:val="single" w:sz="8" w:space="0" w:color="auto"/>
            </w:tcBorders>
            <w:shd w:val="clear" w:color="auto" w:fill="auto"/>
            <w:vAlign w:val="center"/>
            <w:hideMark/>
          </w:tcPr>
          <w:p w14:paraId="3ECC4413"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tcBorders>
              <w:top w:val="single" w:sz="4" w:space="0" w:color="auto"/>
              <w:left w:val="nil"/>
              <w:bottom w:val="single" w:sz="4" w:space="0" w:color="000000" w:themeColor="text1"/>
              <w:right w:val="single" w:sz="8" w:space="0" w:color="auto"/>
            </w:tcBorders>
            <w:shd w:val="clear" w:color="auto" w:fill="auto"/>
            <w:vAlign w:val="center"/>
            <w:hideMark/>
          </w:tcPr>
          <w:p w14:paraId="3D5C6A90" w14:textId="6AD8467F"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教务处</w:t>
            </w:r>
            <w:r w:rsidR="004A758A">
              <w:rPr>
                <w:rFonts w:ascii="仿宋_GB2312" w:eastAsia="仿宋_GB2312" w:hAnsi="等线" w:cs="宋体" w:hint="eastAsia"/>
                <w:color w:val="000000"/>
                <w:kern w:val="0"/>
                <w:sz w:val="22"/>
              </w:rPr>
              <w:t>牵头</w:t>
            </w:r>
          </w:p>
        </w:tc>
      </w:tr>
      <w:tr w:rsidR="002F1B24" w:rsidRPr="002F1B24" w14:paraId="79F2BA6E" w14:textId="77777777" w:rsidTr="00697409">
        <w:trPr>
          <w:trHeight w:val="3659"/>
        </w:trPr>
        <w:tc>
          <w:tcPr>
            <w:tcW w:w="840" w:type="dxa"/>
            <w:vMerge/>
            <w:tcBorders>
              <w:top w:val="nil"/>
              <w:left w:val="single" w:sz="8" w:space="0" w:color="auto"/>
              <w:bottom w:val="single" w:sz="8" w:space="0" w:color="000000"/>
              <w:right w:val="single" w:sz="8" w:space="0" w:color="auto"/>
            </w:tcBorders>
            <w:vAlign w:val="center"/>
            <w:hideMark/>
          </w:tcPr>
          <w:p w14:paraId="1104967B"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p>
        </w:tc>
        <w:tc>
          <w:tcPr>
            <w:tcW w:w="1277" w:type="dxa"/>
            <w:vMerge/>
            <w:tcBorders>
              <w:top w:val="nil"/>
              <w:left w:val="single" w:sz="8" w:space="0" w:color="auto"/>
              <w:bottom w:val="single" w:sz="8" w:space="0" w:color="000000"/>
              <w:right w:val="single" w:sz="8" w:space="0" w:color="auto"/>
            </w:tcBorders>
            <w:vAlign w:val="center"/>
            <w:hideMark/>
          </w:tcPr>
          <w:p w14:paraId="780DA7A6"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nil"/>
              <w:left w:val="single" w:sz="8" w:space="0" w:color="auto"/>
              <w:bottom w:val="single" w:sz="8" w:space="0" w:color="000000"/>
              <w:right w:val="single" w:sz="8" w:space="0" w:color="auto"/>
            </w:tcBorders>
            <w:vAlign w:val="center"/>
            <w:hideMark/>
          </w:tcPr>
          <w:p w14:paraId="3EE589A2"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single" w:sz="4" w:space="0" w:color="000000" w:themeColor="text1"/>
              <w:left w:val="nil"/>
              <w:bottom w:val="single" w:sz="4" w:space="0" w:color="auto"/>
              <w:right w:val="single" w:sz="8" w:space="0" w:color="auto"/>
            </w:tcBorders>
            <w:shd w:val="clear" w:color="auto" w:fill="auto"/>
            <w:vAlign w:val="center"/>
            <w:hideMark/>
          </w:tcPr>
          <w:p w14:paraId="06DDEF49" w14:textId="77777777" w:rsidR="002F1B24" w:rsidRPr="002F1B24" w:rsidRDefault="002F1B24" w:rsidP="009E0F69">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3．获得国家级标志性办学成果（国家级教学成果奖二等奖及以上，“互联网+”大学生创新创业大赛银奖及以上，全国职业院校师生技能大赛一等奖，“挑战杯”大学生创业大赛二等奖及以上，教育部遴选公布或认可的各类全国50强，教育部参与遴选公布的全国“三全育人”综合改革试点、党建示范校、党建工作样板支部、创新创业典型高校等国家级荣誉）；（10分）</w:t>
            </w:r>
          </w:p>
        </w:tc>
        <w:tc>
          <w:tcPr>
            <w:tcW w:w="850" w:type="dxa"/>
            <w:tcBorders>
              <w:top w:val="single" w:sz="4" w:space="0" w:color="000000" w:themeColor="text1"/>
              <w:left w:val="nil"/>
              <w:bottom w:val="single" w:sz="4" w:space="0" w:color="auto"/>
              <w:right w:val="single" w:sz="8" w:space="0" w:color="auto"/>
            </w:tcBorders>
            <w:shd w:val="clear" w:color="auto" w:fill="auto"/>
            <w:vAlign w:val="center"/>
            <w:hideMark/>
          </w:tcPr>
          <w:p w14:paraId="0B31786C"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single" w:sz="4" w:space="0" w:color="000000" w:themeColor="text1"/>
              <w:left w:val="nil"/>
              <w:bottom w:val="single" w:sz="4" w:space="0" w:color="auto"/>
              <w:right w:val="single" w:sz="8" w:space="0" w:color="auto"/>
            </w:tcBorders>
            <w:shd w:val="clear" w:color="auto" w:fill="auto"/>
            <w:hideMark/>
          </w:tcPr>
          <w:p w14:paraId="03E583DB" w14:textId="2A53369F" w:rsidR="002F1B24" w:rsidRPr="002F1B24" w:rsidRDefault="002F1B24" w:rsidP="003E6515">
            <w:pPr>
              <w:widowControl/>
              <w:spacing w:line="240" w:lineRule="auto"/>
              <w:ind w:firstLineChars="0" w:firstLine="0"/>
              <w:rPr>
                <w:rFonts w:ascii="仿宋_GB2312" w:eastAsia="仿宋_GB2312" w:hAnsi="等线" w:cs="宋体"/>
                <w:color w:val="000000"/>
                <w:kern w:val="0"/>
                <w:sz w:val="22"/>
              </w:rPr>
            </w:pPr>
            <w:r w:rsidRPr="00831863">
              <w:rPr>
                <w:rFonts w:ascii="仿宋_GB2312" w:eastAsia="仿宋_GB2312" w:hAnsi="等线" w:cs="宋体" w:hint="eastAsia"/>
                <w:color w:val="FF0000"/>
                <w:kern w:val="0"/>
                <w:sz w:val="22"/>
              </w:rPr>
              <w:t>（</w:t>
            </w:r>
            <w:r w:rsidR="00A03F3D">
              <w:rPr>
                <w:rFonts w:ascii="仿宋_GB2312" w:eastAsia="仿宋_GB2312" w:hAnsi="等线" w:cs="宋体" w:hint="eastAsia"/>
                <w:color w:val="FF0000"/>
                <w:kern w:val="0"/>
                <w:sz w:val="22"/>
              </w:rPr>
              <w:t>填写</w:t>
            </w:r>
            <w:r w:rsidR="00A03F3D" w:rsidRPr="00831863">
              <w:rPr>
                <w:rFonts w:ascii="仿宋_GB2312" w:eastAsia="仿宋_GB2312" w:hAnsi="等线" w:cs="宋体" w:hint="eastAsia"/>
                <w:color w:val="FF0000"/>
                <w:kern w:val="0"/>
                <w:sz w:val="22"/>
              </w:rPr>
              <w:t>详细佐证依据，对</w:t>
            </w:r>
            <w:r w:rsidR="00A03F3D">
              <w:rPr>
                <w:rFonts w:ascii="仿宋_GB2312" w:eastAsia="仿宋_GB2312" w:hAnsi="等线" w:cs="宋体" w:hint="eastAsia"/>
                <w:color w:val="FF0000"/>
                <w:kern w:val="0"/>
                <w:sz w:val="22"/>
              </w:rPr>
              <w:t>其进行</w:t>
            </w:r>
            <w:r w:rsidR="00A03F3D" w:rsidRPr="00831863">
              <w:rPr>
                <w:rFonts w:ascii="仿宋_GB2312" w:eastAsia="仿宋_GB2312" w:hAnsi="等线" w:cs="宋体" w:hint="eastAsia"/>
                <w:color w:val="FF0000"/>
                <w:kern w:val="0"/>
                <w:sz w:val="22"/>
              </w:rPr>
              <w:t>评价得分</w:t>
            </w:r>
            <w:r w:rsidRPr="00831863">
              <w:rPr>
                <w:rFonts w:ascii="仿宋_GB2312" w:eastAsia="仿宋_GB2312" w:hAnsi="等线" w:cs="宋体" w:hint="eastAsia"/>
                <w:color w:val="FF0000"/>
                <w:kern w:val="0"/>
                <w:sz w:val="22"/>
              </w:rPr>
              <w:t>）</w:t>
            </w:r>
          </w:p>
        </w:tc>
        <w:tc>
          <w:tcPr>
            <w:tcW w:w="1559" w:type="dxa"/>
            <w:tcBorders>
              <w:top w:val="single" w:sz="4" w:space="0" w:color="000000" w:themeColor="text1"/>
              <w:left w:val="nil"/>
              <w:bottom w:val="single" w:sz="4" w:space="0" w:color="auto"/>
              <w:right w:val="single" w:sz="8" w:space="0" w:color="auto"/>
            </w:tcBorders>
            <w:shd w:val="clear" w:color="auto" w:fill="auto"/>
            <w:vAlign w:val="center"/>
            <w:hideMark/>
          </w:tcPr>
          <w:p w14:paraId="17001A04" w14:textId="01A195F1" w:rsidR="002F1B24" w:rsidRPr="002F1B24" w:rsidRDefault="002F1B24" w:rsidP="004A758A">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教务处</w:t>
            </w:r>
            <w:r w:rsidR="004A758A">
              <w:rPr>
                <w:rFonts w:ascii="仿宋_GB2312" w:eastAsia="仿宋_GB2312" w:hAnsi="等线" w:cs="宋体" w:hint="eastAsia"/>
                <w:color w:val="000000"/>
                <w:kern w:val="0"/>
                <w:sz w:val="22"/>
              </w:rPr>
              <w:t>牵头</w:t>
            </w:r>
            <w:r w:rsidRPr="002F1B24">
              <w:rPr>
                <w:rFonts w:ascii="仿宋_GB2312" w:eastAsia="仿宋_GB2312" w:hAnsi="等线" w:cs="宋体" w:hint="eastAsia"/>
                <w:color w:val="000000"/>
                <w:kern w:val="0"/>
                <w:sz w:val="22"/>
              </w:rPr>
              <w:t>；学生处</w:t>
            </w:r>
            <w:r w:rsidR="004A758A">
              <w:rPr>
                <w:rFonts w:ascii="仿宋_GB2312" w:eastAsia="仿宋_GB2312" w:hAnsi="等线" w:cs="宋体" w:hint="eastAsia"/>
                <w:color w:val="000000"/>
                <w:kern w:val="0"/>
                <w:sz w:val="22"/>
              </w:rPr>
              <w:t>、</w:t>
            </w:r>
            <w:r w:rsidRPr="002F1B24">
              <w:rPr>
                <w:rFonts w:ascii="仿宋_GB2312" w:eastAsia="仿宋_GB2312" w:hAnsi="等线" w:cs="宋体" w:hint="eastAsia"/>
                <w:color w:val="000000"/>
                <w:kern w:val="0"/>
                <w:sz w:val="22"/>
              </w:rPr>
              <w:t>组宣部</w:t>
            </w:r>
            <w:r w:rsidR="004A758A">
              <w:rPr>
                <w:rFonts w:ascii="仿宋_GB2312" w:eastAsia="仿宋_GB2312" w:hAnsi="等线" w:cs="宋体" w:hint="eastAsia"/>
                <w:color w:val="000000"/>
                <w:kern w:val="0"/>
                <w:sz w:val="22"/>
              </w:rPr>
              <w:t>配合</w:t>
            </w:r>
          </w:p>
        </w:tc>
        <w:bookmarkStart w:id="0" w:name="_GoBack"/>
        <w:bookmarkEnd w:id="0"/>
      </w:tr>
      <w:tr w:rsidR="002F1B24" w:rsidRPr="002F1B24" w14:paraId="2C558F73" w14:textId="77777777" w:rsidTr="00697409">
        <w:trPr>
          <w:trHeight w:val="2139"/>
        </w:trPr>
        <w:tc>
          <w:tcPr>
            <w:tcW w:w="840" w:type="dxa"/>
            <w:vMerge/>
            <w:tcBorders>
              <w:top w:val="nil"/>
              <w:left w:val="single" w:sz="8" w:space="0" w:color="auto"/>
              <w:bottom w:val="single" w:sz="8" w:space="0" w:color="000000"/>
              <w:right w:val="single" w:sz="8" w:space="0" w:color="auto"/>
            </w:tcBorders>
            <w:vAlign w:val="center"/>
            <w:hideMark/>
          </w:tcPr>
          <w:p w14:paraId="6FE709E4"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p>
        </w:tc>
        <w:tc>
          <w:tcPr>
            <w:tcW w:w="1277" w:type="dxa"/>
            <w:vMerge/>
            <w:tcBorders>
              <w:top w:val="nil"/>
              <w:left w:val="single" w:sz="8" w:space="0" w:color="auto"/>
              <w:bottom w:val="single" w:sz="8" w:space="0" w:color="000000"/>
              <w:right w:val="single" w:sz="8" w:space="0" w:color="auto"/>
            </w:tcBorders>
            <w:vAlign w:val="center"/>
            <w:hideMark/>
          </w:tcPr>
          <w:p w14:paraId="0D735A74"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nil"/>
              <w:left w:val="single" w:sz="8" w:space="0" w:color="auto"/>
              <w:bottom w:val="single" w:sz="8" w:space="0" w:color="000000"/>
              <w:right w:val="single" w:sz="8" w:space="0" w:color="auto"/>
            </w:tcBorders>
            <w:vAlign w:val="center"/>
            <w:hideMark/>
          </w:tcPr>
          <w:p w14:paraId="1D61D9E7"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single" w:sz="4" w:space="0" w:color="auto"/>
              <w:left w:val="nil"/>
              <w:bottom w:val="single" w:sz="8" w:space="0" w:color="auto"/>
              <w:right w:val="single" w:sz="8" w:space="0" w:color="auto"/>
            </w:tcBorders>
            <w:shd w:val="clear" w:color="auto" w:fill="auto"/>
            <w:vAlign w:val="center"/>
            <w:hideMark/>
          </w:tcPr>
          <w:p w14:paraId="4DF12A84"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4．学校改革发展经验被省级及以上媒体宣传报道，或在省级及以上会议做典型发言，或省领导</w:t>
            </w:r>
            <w:proofErr w:type="gramStart"/>
            <w:r w:rsidRPr="002F1B24">
              <w:rPr>
                <w:rFonts w:ascii="仿宋_GB2312" w:eastAsia="仿宋_GB2312" w:hAnsi="等线" w:cs="宋体" w:hint="eastAsia"/>
                <w:color w:val="000000"/>
                <w:kern w:val="0"/>
                <w:sz w:val="22"/>
              </w:rPr>
              <w:t>作出</w:t>
            </w:r>
            <w:proofErr w:type="gramEnd"/>
            <w:r w:rsidRPr="002F1B24">
              <w:rPr>
                <w:rFonts w:ascii="仿宋_GB2312" w:eastAsia="仿宋_GB2312" w:hAnsi="等线" w:cs="宋体" w:hint="eastAsia"/>
                <w:color w:val="000000"/>
                <w:kern w:val="0"/>
                <w:sz w:val="22"/>
              </w:rPr>
              <w:t>肯定性批示。（5分）</w:t>
            </w:r>
          </w:p>
        </w:tc>
        <w:tc>
          <w:tcPr>
            <w:tcW w:w="850" w:type="dxa"/>
            <w:tcBorders>
              <w:top w:val="single" w:sz="4" w:space="0" w:color="auto"/>
              <w:left w:val="nil"/>
              <w:bottom w:val="single" w:sz="8" w:space="0" w:color="auto"/>
              <w:right w:val="single" w:sz="8" w:space="0" w:color="auto"/>
            </w:tcBorders>
            <w:shd w:val="clear" w:color="auto" w:fill="auto"/>
            <w:vAlign w:val="center"/>
            <w:hideMark/>
          </w:tcPr>
          <w:p w14:paraId="37F8DB40"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single" w:sz="4" w:space="0" w:color="auto"/>
              <w:left w:val="nil"/>
              <w:bottom w:val="single" w:sz="8" w:space="0" w:color="auto"/>
              <w:right w:val="single" w:sz="8" w:space="0" w:color="auto"/>
            </w:tcBorders>
            <w:shd w:val="clear" w:color="auto" w:fill="auto"/>
            <w:vAlign w:val="center"/>
            <w:hideMark/>
          </w:tcPr>
          <w:p w14:paraId="61000329"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58861EB9" w14:textId="48932E4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组宣部</w:t>
            </w:r>
            <w:r w:rsidR="00DB00E0">
              <w:rPr>
                <w:rFonts w:ascii="仿宋_GB2312" w:eastAsia="仿宋_GB2312" w:hAnsi="等线" w:cs="宋体" w:hint="eastAsia"/>
                <w:color w:val="000000"/>
                <w:kern w:val="0"/>
                <w:sz w:val="22"/>
              </w:rPr>
              <w:t>牵头</w:t>
            </w:r>
          </w:p>
        </w:tc>
      </w:tr>
      <w:tr w:rsidR="002F1B24" w:rsidRPr="002F1B24" w14:paraId="6B9A6A85" w14:textId="77777777" w:rsidTr="00D2759C">
        <w:trPr>
          <w:trHeight w:val="1828"/>
        </w:trPr>
        <w:tc>
          <w:tcPr>
            <w:tcW w:w="840" w:type="dxa"/>
            <w:vMerge w:val="restart"/>
            <w:tcBorders>
              <w:top w:val="nil"/>
              <w:left w:val="single" w:sz="8" w:space="0" w:color="auto"/>
              <w:bottom w:val="single" w:sz="8" w:space="0" w:color="000000"/>
              <w:right w:val="single" w:sz="8" w:space="0" w:color="auto"/>
            </w:tcBorders>
            <w:shd w:val="clear" w:color="auto" w:fill="auto"/>
            <w:vAlign w:val="center"/>
            <w:hideMark/>
          </w:tcPr>
          <w:p w14:paraId="696D0C5C" w14:textId="77777777" w:rsidR="002F1B24" w:rsidRPr="002F1B24" w:rsidRDefault="002F1B24" w:rsidP="002F1B24">
            <w:pPr>
              <w:widowControl/>
              <w:spacing w:line="240" w:lineRule="auto"/>
              <w:ind w:firstLineChars="0" w:firstLine="0"/>
              <w:jc w:val="center"/>
              <w:rPr>
                <w:rFonts w:ascii="黑体" w:eastAsia="黑体" w:hAnsi="黑体" w:cs="宋体"/>
                <w:color w:val="000000"/>
                <w:kern w:val="0"/>
                <w:sz w:val="22"/>
              </w:rPr>
            </w:pPr>
            <w:r w:rsidRPr="002F1B24">
              <w:rPr>
                <w:rFonts w:ascii="黑体" w:eastAsia="黑体" w:hAnsi="黑体" w:cs="宋体" w:hint="eastAsia"/>
                <w:color w:val="000000"/>
                <w:kern w:val="0"/>
                <w:sz w:val="22"/>
              </w:rPr>
              <w:t>三、综合测评（15分）</w:t>
            </w:r>
          </w:p>
        </w:tc>
        <w:tc>
          <w:tcPr>
            <w:tcW w:w="1277" w:type="dxa"/>
            <w:vMerge w:val="restart"/>
            <w:tcBorders>
              <w:top w:val="nil"/>
              <w:left w:val="single" w:sz="8" w:space="0" w:color="auto"/>
              <w:bottom w:val="single" w:sz="8" w:space="0" w:color="000000"/>
              <w:right w:val="single" w:sz="8" w:space="0" w:color="auto"/>
            </w:tcBorders>
            <w:shd w:val="clear" w:color="auto" w:fill="auto"/>
            <w:vAlign w:val="center"/>
            <w:hideMark/>
          </w:tcPr>
          <w:p w14:paraId="1780209B" w14:textId="77777777" w:rsidR="002F1B24" w:rsidRPr="002F1B24" w:rsidRDefault="002F1B24" w:rsidP="002F1B24">
            <w:pPr>
              <w:widowControl/>
              <w:spacing w:line="240" w:lineRule="auto"/>
              <w:ind w:firstLineChars="0" w:firstLine="0"/>
              <w:jc w:val="center"/>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（十二）综合测评（15分）</w:t>
            </w:r>
          </w:p>
        </w:tc>
        <w:tc>
          <w:tcPr>
            <w:tcW w:w="1456" w:type="dxa"/>
            <w:vMerge w:val="restart"/>
            <w:tcBorders>
              <w:top w:val="nil"/>
              <w:left w:val="single" w:sz="8" w:space="0" w:color="auto"/>
              <w:bottom w:val="single" w:sz="8" w:space="0" w:color="000000"/>
              <w:right w:val="single" w:sz="8" w:space="0" w:color="auto"/>
            </w:tcBorders>
            <w:shd w:val="clear" w:color="auto" w:fill="auto"/>
            <w:vAlign w:val="center"/>
            <w:hideMark/>
          </w:tcPr>
          <w:p w14:paraId="4F251550" w14:textId="77777777" w:rsidR="00697409"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1．举办单位评价（5分）</w:t>
            </w:r>
          </w:p>
          <w:p w14:paraId="3CF8820F" w14:textId="77777777" w:rsidR="00697409"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2．本校职工评价（5分）</w:t>
            </w:r>
          </w:p>
          <w:p w14:paraId="296FA577" w14:textId="52D12801"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3．在校生评价（5分）</w:t>
            </w:r>
          </w:p>
        </w:tc>
        <w:tc>
          <w:tcPr>
            <w:tcW w:w="4111" w:type="dxa"/>
            <w:tcBorders>
              <w:top w:val="single" w:sz="8" w:space="0" w:color="auto"/>
              <w:left w:val="nil"/>
              <w:bottom w:val="nil"/>
              <w:right w:val="single" w:sz="8" w:space="0" w:color="auto"/>
            </w:tcBorders>
            <w:shd w:val="clear" w:color="auto" w:fill="auto"/>
            <w:vAlign w:val="center"/>
            <w:hideMark/>
          </w:tcPr>
          <w:p w14:paraId="3B2B80D3"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1．举办单位对学校年度工作成效、领导班子等满意情况；（5分）</w:t>
            </w:r>
          </w:p>
        </w:tc>
        <w:tc>
          <w:tcPr>
            <w:tcW w:w="850" w:type="dxa"/>
            <w:tcBorders>
              <w:top w:val="nil"/>
              <w:left w:val="nil"/>
              <w:bottom w:val="single" w:sz="4" w:space="0" w:color="auto"/>
              <w:right w:val="single" w:sz="8" w:space="0" w:color="auto"/>
            </w:tcBorders>
            <w:shd w:val="clear" w:color="auto" w:fill="auto"/>
            <w:vAlign w:val="center"/>
            <w:hideMark/>
          </w:tcPr>
          <w:p w14:paraId="0EF9FA25"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single" w:sz="4" w:space="0" w:color="auto"/>
              <w:right w:val="single" w:sz="8" w:space="0" w:color="auto"/>
            </w:tcBorders>
            <w:shd w:val="clear" w:color="auto" w:fill="auto"/>
            <w:hideMark/>
          </w:tcPr>
          <w:p w14:paraId="26FE089A" w14:textId="77777777" w:rsidR="002F1B24" w:rsidRPr="002F1B24" w:rsidRDefault="002F1B24" w:rsidP="009E0F69">
            <w:pPr>
              <w:widowControl/>
              <w:spacing w:line="240" w:lineRule="auto"/>
              <w:ind w:firstLineChars="0" w:firstLine="0"/>
              <w:rPr>
                <w:rFonts w:ascii="仿宋_GB2312" w:eastAsia="仿宋_GB2312" w:hAnsi="等线" w:cs="宋体"/>
                <w:color w:val="000000"/>
                <w:kern w:val="0"/>
                <w:sz w:val="22"/>
              </w:rPr>
            </w:pPr>
            <w:r w:rsidRPr="00831863">
              <w:rPr>
                <w:rFonts w:ascii="仿宋_GB2312" w:eastAsia="仿宋_GB2312" w:hAnsi="等线" w:cs="宋体" w:hint="eastAsia"/>
                <w:color w:val="FF0000"/>
                <w:kern w:val="0"/>
                <w:sz w:val="22"/>
              </w:rPr>
              <w:t>（</w:t>
            </w:r>
            <w:proofErr w:type="gramStart"/>
            <w:r w:rsidRPr="00831863">
              <w:rPr>
                <w:rFonts w:ascii="仿宋_GB2312" w:eastAsia="仿宋_GB2312" w:hAnsi="等线" w:cs="宋体" w:hint="eastAsia"/>
                <w:color w:val="FF0000"/>
                <w:kern w:val="0"/>
                <w:sz w:val="22"/>
              </w:rPr>
              <w:t>由评价</w:t>
            </w:r>
            <w:proofErr w:type="gramEnd"/>
            <w:r w:rsidRPr="00831863">
              <w:rPr>
                <w:rFonts w:ascii="仿宋_GB2312" w:eastAsia="仿宋_GB2312" w:hAnsi="等线" w:cs="宋体" w:hint="eastAsia"/>
                <w:color w:val="FF0000"/>
                <w:kern w:val="0"/>
                <w:sz w:val="22"/>
              </w:rPr>
              <w:t>主体根据学校年度表现情况打分）</w:t>
            </w:r>
          </w:p>
        </w:tc>
        <w:tc>
          <w:tcPr>
            <w:tcW w:w="1559" w:type="dxa"/>
            <w:tcBorders>
              <w:top w:val="nil"/>
              <w:left w:val="nil"/>
              <w:bottom w:val="single" w:sz="4" w:space="0" w:color="auto"/>
              <w:right w:val="single" w:sz="8" w:space="0" w:color="auto"/>
            </w:tcBorders>
            <w:shd w:val="clear" w:color="auto" w:fill="auto"/>
            <w:vAlign w:val="center"/>
            <w:hideMark/>
          </w:tcPr>
          <w:p w14:paraId="7A9CC765" w14:textId="51632758"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办公室</w:t>
            </w:r>
            <w:r w:rsidR="00DB00E0">
              <w:rPr>
                <w:rFonts w:ascii="仿宋_GB2312" w:eastAsia="仿宋_GB2312" w:hAnsi="等线" w:cs="宋体" w:hint="eastAsia"/>
                <w:color w:val="000000"/>
                <w:kern w:val="0"/>
                <w:sz w:val="22"/>
              </w:rPr>
              <w:t>牵头</w:t>
            </w:r>
          </w:p>
        </w:tc>
      </w:tr>
      <w:tr w:rsidR="002F1B24" w:rsidRPr="002F1B24" w14:paraId="1F5FCE8B" w14:textId="77777777" w:rsidTr="00697409">
        <w:trPr>
          <w:trHeight w:val="1393"/>
        </w:trPr>
        <w:tc>
          <w:tcPr>
            <w:tcW w:w="840" w:type="dxa"/>
            <w:vMerge/>
            <w:tcBorders>
              <w:top w:val="nil"/>
              <w:left w:val="single" w:sz="8" w:space="0" w:color="auto"/>
              <w:bottom w:val="single" w:sz="8" w:space="0" w:color="000000"/>
              <w:right w:val="single" w:sz="8" w:space="0" w:color="auto"/>
            </w:tcBorders>
            <w:vAlign w:val="center"/>
            <w:hideMark/>
          </w:tcPr>
          <w:p w14:paraId="1DF561D6"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p>
        </w:tc>
        <w:tc>
          <w:tcPr>
            <w:tcW w:w="1277" w:type="dxa"/>
            <w:vMerge/>
            <w:tcBorders>
              <w:top w:val="nil"/>
              <w:left w:val="single" w:sz="8" w:space="0" w:color="auto"/>
              <w:bottom w:val="single" w:sz="8" w:space="0" w:color="000000"/>
              <w:right w:val="single" w:sz="8" w:space="0" w:color="auto"/>
            </w:tcBorders>
            <w:vAlign w:val="center"/>
            <w:hideMark/>
          </w:tcPr>
          <w:p w14:paraId="69B70969"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nil"/>
              <w:left w:val="single" w:sz="8" w:space="0" w:color="auto"/>
              <w:bottom w:val="single" w:sz="8" w:space="0" w:color="000000"/>
              <w:right w:val="single" w:sz="8" w:space="0" w:color="auto"/>
            </w:tcBorders>
            <w:vAlign w:val="center"/>
            <w:hideMark/>
          </w:tcPr>
          <w:p w14:paraId="2DF0E39A"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single" w:sz="4" w:space="0" w:color="auto"/>
              <w:left w:val="nil"/>
              <w:bottom w:val="nil"/>
              <w:right w:val="single" w:sz="8" w:space="0" w:color="auto"/>
            </w:tcBorders>
            <w:shd w:val="clear" w:color="auto" w:fill="auto"/>
            <w:vAlign w:val="center"/>
            <w:hideMark/>
          </w:tcPr>
          <w:p w14:paraId="0D58585A"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2．教职工代表对学校办学水平、培养质量等的满意情况；（5分）</w:t>
            </w:r>
          </w:p>
        </w:tc>
        <w:tc>
          <w:tcPr>
            <w:tcW w:w="850" w:type="dxa"/>
            <w:tcBorders>
              <w:top w:val="nil"/>
              <w:left w:val="nil"/>
              <w:bottom w:val="single" w:sz="4" w:space="0" w:color="auto"/>
              <w:right w:val="single" w:sz="8" w:space="0" w:color="auto"/>
            </w:tcBorders>
            <w:shd w:val="clear" w:color="auto" w:fill="auto"/>
            <w:vAlign w:val="center"/>
            <w:hideMark/>
          </w:tcPr>
          <w:p w14:paraId="11421A2A"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single" w:sz="4" w:space="0" w:color="auto"/>
              <w:right w:val="single" w:sz="8" w:space="0" w:color="auto"/>
            </w:tcBorders>
            <w:shd w:val="clear" w:color="auto" w:fill="auto"/>
            <w:vAlign w:val="center"/>
            <w:hideMark/>
          </w:tcPr>
          <w:p w14:paraId="2FF269D7"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tcBorders>
              <w:top w:val="nil"/>
              <w:left w:val="nil"/>
              <w:bottom w:val="nil"/>
              <w:right w:val="single" w:sz="8" w:space="0" w:color="auto"/>
            </w:tcBorders>
            <w:shd w:val="clear" w:color="auto" w:fill="auto"/>
            <w:vAlign w:val="center"/>
            <w:hideMark/>
          </w:tcPr>
          <w:p w14:paraId="01D339DF" w14:textId="5F2BB5C8"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工会</w:t>
            </w:r>
            <w:r w:rsidR="00DB00E0">
              <w:rPr>
                <w:rFonts w:ascii="仿宋_GB2312" w:eastAsia="仿宋_GB2312" w:hAnsi="等线" w:cs="宋体" w:hint="eastAsia"/>
                <w:color w:val="000000"/>
                <w:kern w:val="0"/>
                <w:sz w:val="22"/>
              </w:rPr>
              <w:t>牵头</w:t>
            </w:r>
          </w:p>
        </w:tc>
      </w:tr>
      <w:tr w:rsidR="002F1B24" w:rsidRPr="002F1B24" w14:paraId="7F246ECC" w14:textId="77777777" w:rsidTr="00697409">
        <w:trPr>
          <w:trHeight w:val="1395"/>
        </w:trPr>
        <w:tc>
          <w:tcPr>
            <w:tcW w:w="840" w:type="dxa"/>
            <w:vMerge/>
            <w:tcBorders>
              <w:top w:val="nil"/>
              <w:left w:val="single" w:sz="8" w:space="0" w:color="auto"/>
              <w:bottom w:val="single" w:sz="8" w:space="0" w:color="000000"/>
              <w:right w:val="single" w:sz="8" w:space="0" w:color="auto"/>
            </w:tcBorders>
            <w:vAlign w:val="center"/>
            <w:hideMark/>
          </w:tcPr>
          <w:p w14:paraId="39837C9F" w14:textId="77777777" w:rsidR="002F1B24" w:rsidRPr="002F1B24" w:rsidRDefault="002F1B24" w:rsidP="002F1B24">
            <w:pPr>
              <w:widowControl/>
              <w:spacing w:line="240" w:lineRule="auto"/>
              <w:ind w:firstLineChars="0" w:firstLine="0"/>
              <w:jc w:val="left"/>
              <w:rPr>
                <w:rFonts w:ascii="黑体" w:eastAsia="黑体" w:hAnsi="黑体" w:cs="宋体"/>
                <w:color w:val="000000"/>
                <w:kern w:val="0"/>
                <w:sz w:val="22"/>
              </w:rPr>
            </w:pPr>
          </w:p>
        </w:tc>
        <w:tc>
          <w:tcPr>
            <w:tcW w:w="1277" w:type="dxa"/>
            <w:vMerge/>
            <w:tcBorders>
              <w:top w:val="nil"/>
              <w:left w:val="single" w:sz="8" w:space="0" w:color="auto"/>
              <w:bottom w:val="single" w:sz="8" w:space="0" w:color="000000"/>
              <w:right w:val="single" w:sz="8" w:space="0" w:color="auto"/>
            </w:tcBorders>
            <w:vAlign w:val="center"/>
            <w:hideMark/>
          </w:tcPr>
          <w:p w14:paraId="0450AD3E"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1456" w:type="dxa"/>
            <w:vMerge/>
            <w:tcBorders>
              <w:top w:val="nil"/>
              <w:left w:val="single" w:sz="8" w:space="0" w:color="auto"/>
              <w:bottom w:val="single" w:sz="8" w:space="0" w:color="000000"/>
              <w:right w:val="single" w:sz="8" w:space="0" w:color="auto"/>
            </w:tcBorders>
            <w:vAlign w:val="center"/>
            <w:hideMark/>
          </w:tcPr>
          <w:p w14:paraId="2612CFF5" w14:textId="77777777" w:rsidR="002F1B24" w:rsidRPr="002F1B24" w:rsidRDefault="002F1B24" w:rsidP="002F1B24">
            <w:pPr>
              <w:widowControl/>
              <w:spacing w:line="240" w:lineRule="auto"/>
              <w:ind w:firstLineChars="0" w:firstLine="0"/>
              <w:jc w:val="left"/>
              <w:rPr>
                <w:rFonts w:ascii="仿宋_GB2312" w:eastAsia="仿宋_GB2312" w:hAnsi="等线" w:cs="宋体"/>
                <w:color w:val="000000"/>
                <w:kern w:val="0"/>
                <w:sz w:val="22"/>
              </w:rPr>
            </w:pPr>
          </w:p>
        </w:tc>
        <w:tc>
          <w:tcPr>
            <w:tcW w:w="4111" w:type="dxa"/>
            <w:tcBorders>
              <w:top w:val="single" w:sz="4" w:space="0" w:color="auto"/>
              <w:left w:val="nil"/>
              <w:bottom w:val="single" w:sz="8" w:space="0" w:color="auto"/>
              <w:right w:val="single" w:sz="8" w:space="0" w:color="auto"/>
            </w:tcBorders>
            <w:shd w:val="clear" w:color="auto" w:fill="auto"/>
            <w:vAlign w:val="center"/>
            <w:hideMark/>
          </w:tcPr>
          <w:p w14:paraId="3AC0B8D4"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3．在校生代表对学校服务质量、服务效率、服务态度等的满意情况。（5分）</w:t>
            </w:r>
          </w:p>
        </w:tc>
        <w:tc>
          <w:tcPr>
            <w:tcW w:w="850" w:type="dxa"/>
            <w:tcBorders>
              <w:top w:val="nil"/>
              <w:left w:val="nil"/>
              <w:bottom w:val="single" w:sz="8" w:space="0" w:color="auto"/>
              <w:right w:val="single" w:sz="8" w:space="0" w:color="auto"/>
            </w:tcBorders>
            <w:shd w:val="clear" w:color="auto" w:fill="auto"/>
            <w:vAlign w:val="center"/>
            <w:hideMark/>
          </w:tcPr>
          <w:p w14:paraId="0E7F7A28"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5103" w:type="dxa"/>
            <w:tcBorders>
              <w:top w:val="nil"/>
              <w:left w:val="nil"/>
              <w:bottom w:val="single" w:sz="8" w:space="0" w:color="auto"/>
              <w:right w:val="single" w:sz="8" w:space="0" w:color="auto"/>
            </w:tcBorders>
            <w:shd w:val="clear" w:color="auto" w:fill="auto"/>
            <w:vAlign w:val="center"/>
            <w:hideMark/>
          </w:tcPr>
          <w:p w14:paraId="4B7DFB8A" w14:textId="777777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 xml:space="preserve">　</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3B27C103" w14:textId="2AE99A77" w:rsidR="002F1B24" w:rsidRPr="002F1B24" w:rsidRDefault="002F1B24" w:rsidP="002F1B24">
            <w:pPr>
              <w:widowControl/>
              <w:spacing w:line="240" w:lineRule="auto"/>
              <w:ind w:firstLineChars="0" w:firstLine="0"/>
              <w:rPr>
                <w:rFonts w:ascii="仿宋_GB2312" w:eastAsia="仿宋_GB2312" w:hAnsi="等线" w:cs="宋体"/>
                <w:color w:val="000000"/>
                <w:kern w:val="0"/>
                <w:sz w:val="22"/>
              </w:rPr>
            </w:pPr>
            <w:r w:rsidRPr="002F1B24">
              <w:rPr>
                <w:rFonts w:ascii="仿宋_GB2312" w:eastAsia="仿宋_GB2312" w:hAnsi="等线" w:cs="宋体" w:hint="eastAsia"/>
                <w:color w:val="000000"/>
                <w:kern w:val="0"/>
                <w:sz w:val="22"/>
              </w:rPr>
              <w:t>学生处</w:t>
            </w:r>
            <w:r w:rsidR="00DB00E0">
              <w:rPr>
                <w:rFonts w:ascii="仿宋_GB2312" w:eastAsia="仿宋_GB2312" w:hAnsi="等线" w:cs="宋体" w:hint="eastAsia"/>
                <w:color w:val="000000"/>
                <w:kern w:val="0"/>
                <w:sz w:val="22"/>
              </w:rPr>
              <w:t>牵头</w:t>
            </w:r>
          </w:p>
        </w:tc>
      </w:tr>
    </w:tbl>
    <w:p w14:paraId="11286DC6" w14:textId="6498A56B" w:rsidR="00790088" w:rsidRDefault="00790088" w:rsidP="00790088">
      <w:pPr>
        <w:spacing w:line="240" w:lineRule="auto"/>
        <w:ind w:firstLine="480"/>
        <w:rPr>
          <w:rFonts w:ascii="仿宋_GB2312" w:eastAsia="仿宋_GB2312"/>
        </w:rPr>
      </w:pPr>
      <w:r>
        <w:rPr>
          <w:rFonts w:ascii="仿宋_GB2312" w:eastAsia="仿宋_GB2312" w:hint="eastAsia"/>
        </w:rPr>
        <w:t>说明</w:t>
      </w:r>
      <w:r w:rsidR="00D024B9" w:rsidRPr="00790088">
        <w:rPr>
          <w:rFonts w:ascii="仿宋_GB2312" w:eastAsia="仿宋_GB2312" w:hint="eastAsia"/>
        </w:rPr>
        <w:t>：</w:t>
      </w:r>
      <w:r w:rsidRPr="00790088">
        <w:rPr>
          <w:rFonts w:ascii="仿宋_GB2312" w:eastAsia="仿宋_GB2312" w:hint="eastAsia"/>
        </w:rPr>
        <w:t>高职院校年度考核高职坚持以高水平高职院校建设的标准引领和检验学校改革发展成效，国家“双高计划”立项建设院校、国家优质高职院校、省级优质高职院校和一般高职院校优秀分值标准分别为90分、85分、80分、70分。</w:t>
      </w:r>
    </w:p>
    <w:p w14:paraId="5CAEA050" w14:textId="49681D6E" w:rsidR="00790088" w:rsidRPr="00A03414" w:rsidRDefault="00790088" w:rsidP="00C050DD">
      <w:pPr>
        <w:spacing w:line="240" w:lineRule="auto"/>
        <w:ind w:firstLine="480"/>
        <w:rPr>
          <w:rFonts w:ascii="仿宋_GB2312" w:eastAsia="仿宋_GB2312"/>
        </w:rPr>
      </w:pPr>
      <w:r w:rsidRPr="00790088">
        <w:rPr>
          <w:rFonts w:ascii="仿宋_GB2312" w:eastAsia="仿宋_GB2312" w:hint="eastAsia"/>
        </w:rPr>
        <w:t>评价标准一栏均按照“</w:t>
      </w:r>
      <w:r w:rsidR="004F1C40" w:rsidRPr="004F1C40">
        <w:rPr>
          <w:rFonts w:ascii="仿宋_GB2312" w:eastAsia="仿宋_GB2312" w:hint="eastAsia"/>
        </w:rPr>
        <w:t>填写详细佐证依据，对其进行评价得分</w:t>
      </w:r>
      <w:r w:rsidRPr="00790088">
        <w:rPr>
          <w:rFonts w:ascii="仿宋_GB2312" w:eastAsia="仿宋_GB2312" w:hint="eastAsia"/>
        </w:rPr>
        <w:t>”执行</w:t>
      </w:r>
      <w:r w:rsidR="00A03414">
        <w:rPr>
          <w:rFonts w:ascii="仿宋_GB2312" w:eastAsia="仿宋_GB2312" w:hint="eastAsia"/>
        </w:rPr>
        <w:t>，</w:t>
      </w:r>
      <w:r w:rsidRPr="00790088">
        <w:rPr>
          <w:rFonts w:ascii="仿宋_GB2312" w:eastAsia="仿宋_GB2312" w:hint="eastAsia"/>
        </w:rPr>
        <w:t>评价标准一栏括号中内容为</w:t>
      </w:r>
      <w:r>
        <w:rPr>
          <w:rFonts w:ascii="仿宋_GB2312" w:eastAsia="仿宋_GB2312" w:hint="eastAsia"/>
        </w:rPr>
        <w:t>附加</w:t>
      </w:r>
      <w:r w:rsidRPr="00790088">
        <w:rPr>
          <w:rFonts w:ascii="仿宋_GB2312" w:eastAsia="仿宋_GB2312" w:hint="eastAsia"/>
        </w:rPr>
        <w:t>说明的要求。</w:t>
      </w:r>
    </w:p>
    <w:sectPr w:rsidR="00790088" w:rsidRPr="00A03414" w:rsidSect="0098492F">
      <w:headerReference w:type="even" r:id="rId7"/>
      <w:headerReference w:type="default" r:id="rId8"/>
      <w:footerReference w:type="even" r:id="rId9"/>
      <w:footerReference w:type="default" r:id="rId10"/>
      <w:headerReference w:type="first" r:id="rId11"/>
      <w:footerReference w:type="first" r:id="rId12"/>
      <w:pgSz w:w="16838" w:h="11906" w:orient="landscape"/>
      <w:pgMar w:top="1418" w:right="820" w:bottom="1418" w:left="851"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6244A" w14:textId="77777777" w:rsidR="00FA55E4" w:rsidRDefault="00FA55E4" w:rsidP="00B3698A">
      <w:pPr>
        <w:spacing w:line="240" w:lineRule="auto"/>
        <w:ind w:firstLine="480"/>
      </w:pPr>
      <w:r>
        <w:separator/>
      </w:r>
    </w:p>
  </w:endnote>
  <w:endnote w:type="continuationSeparator" w:id="0">
    <w:p w14:paraId="596A86B2" w14:textId="77777777" w:rsidR="00FA55E4" w:rsidRDefault="00FA55E4" w:rsidP="00B3698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A35F4" w14:textId="77777777" w:rsidR="00B3698A" w:rsidRDefault="00B3698A">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972175"/>
      <w:docPartObj>
        <w:docPartGallery w:val="Page Numbers (Bottom of Page)"/>
        <w:docPartUnique/>
      </w:docPartObj>
    </w:sdtPr>
    <w:sdtEndPr/>
    <w:sdtContent>
      <w:p w14:paraId="323CA424" w14:textId="37456399" w:rsidR="00093BAF" w:rsidRDefault="00093BAF">
        <w:pPr>
          <w:pStyle w:val="a4"/>
          <w:ind w:firstLine="360"/>
          <w:jc w:val="center"/>
        </w:pPr>
        <w:r>
          <w:fldChar w:fldCharType="begin"/>
        </w:r>
        <w:r>
          <w:instrText>PAGE   \* MERGEFORMAT</w:instrText>
        </w:r>
        <w:r>
          <w:fldChar w:fldCharType="separate"/>
        </w:r>
        <w:r w:rsidR="009D2A0F" w:rsidRPr="009D2A0F">
          <w:rPr>
            <w:noProof/>
            <w:lang w:val="zh-CN"/>
          </w:rPr>
          <w:t>8</w:t>
        </w:r>
        <w:r>
          <w:fldChar w:fldCharType="end"/>
        </w:r>
      </w:p>
    </w:sdtContent>
  </w:sdt>
  <w:p w14:paraId="25B36582" w14:textId="77777777" w:rsidR="00B3698A" w:rsidRDefault="00B3698A">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2006D" w14:textId="77777777" w:rsidR="00B3698A" w:rsidRDefault="00B3698A">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620F5" w14:textId="77777777" w:rsidR="00FA55E4" w:rsidRDefault="00FA55E4" w:rsidP="00B3698A">
      <w:pPr>
        <w:spacing w:line="240" w:lineRule="auto"/>
        <w:ind w:firstLine="480"/>
      </w:pPr>
      <w:r>
        <w:separator/>
      </w:r>
    </w:p>
  </w:footnote>
  <w:footnote w:type="continuationSeparator" w:id="0">
    <w:p w14:paraId="6739450E" w14:textId="77777777" w:rsidR="00FA55E4" w:rsidRDefault="00FA55E4" w:rsidP="00B3698A">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81DFF" w14:textId="77777777" w:rsidR="00B3698A" w:rsidRDefault="00B3698A">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1FDCB" w14:textId="77777777" w:rsidR="00B3698A" w:rsidRDefault="00B3698A" w:rsidP="00B3698A">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0210F" w14:textId="77777777" w:rsidR="00B3698A" w:rsidRDefault="00B3698A">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D48"/>
    <w:rsid w:val="00011674"/>
    <w:rsid w:val="0002637B"/>
    <w:rsid w:val="00093BAF"/>
    <w:rsid w:val="000A18DB"/>
    <w:rsid w:val="000B22EF"/>
    <w:rsid w:val="000C663C"/>
    <w:rsid w:val="000D6645"/>
    <w:rsid w:val="00156C95"/>
    <w:rsid w:val="00172932"/>
    <w:rsid w:val="002004D0"/>
    <w:rsid w:val="00216E88"/>
    <w:rsid w:val="00240ECB"/>
    <w:rsid w:val="00250729"/>
    <w:rsid w:val="0026688E"/>
    <w:rsid w:val="00290408"/>
    <w:rsid w:val="002E0922"/>
    <w:rsid w:val="002F1A95"/>
    <w:rsid w:val="002F1B24"/>
    <w:rsid w:val="00301E5C"/>
    <w:rsid w:val="003214DB"/>
    <w:rsid w:val="00330915"/>
    <w:rsid w:val="00331431"/>
    <w:rsid w:val="003739C3"/>
    <w:rsid w:val="00374AE9"/>
    <w:rsid w:val="003A2969"/>
    <w:rsid w:val="003E6515"/>
    <w:rsid w:val="003F0643"/>
    <w:rsid w:val="00402E60"/>
    <w:rsid w:val="004258B5"/>
    <w:rsid w:val="00484464"/>
    <w:rsid w:val="004A758A"/>
    <w:rsid w:val="004B7722"/>
    <w:rsid w:val="004D5713"/>
    <w:rsid w:val="004F1C40"/>
    <w:rsid w:val="00532A56"/>
    <w:rsid w:val="00534352"/>
    <w:rsid w:val="00572CCB"/>
    <w:rsid w:val="00597A5C"/>
    <w:rsid w:val="005F565B"/>
    <w:rsid w:val="006009DD"/>
    <w:rsid w:val="00612047"/>
    <w:rsid w:val="00614A8F"/>
    <w:rsid w:val="006245FF"/>
    <w:rsid w:val="0062460C"/>
    <w:rsid w:val="00664A50"/>
    <w:rsid w:val="00694DA5"/>
    <w:rsid w:val="00697409"/>
    <w:rsid w:val="006C1D48"/>
    <w:rsid w:val="006C4B2F"/>
    <w:rsid w:val="006F7FC1"/>
    <w:rsid w:val="00701C78"/>
    <w:rsid w:val="00790088"/>
    <w:rsid w:val="00831863"/>
    <w:rsid w:val="00856FD6"/>
    <w:rsid w:val="0086407D"/>
    <w:rsid w:val="008F71B4"/>
    <w:rsid w:val="00921208"/>
    <w:rsid w:val="00946A9F"/>
    <w:rsid w:val="00965929"/>
    <w:rsid w:val="0098492F"/>
    <w:rsid w:val="009D2A0F"/>
    <w:rsid w:val="009E0F69"/>
    <w:rsid w:val="00A03414"/>
    <w:rsid w:val="00A03F3D"/>
    <w:rsid w:val="00A12050"/>
    <w:rsid w:val="00A34E66"/>
    <w:rsid w:val="00A8572F"/>
    <w:rsid w:val="00AC761D"/>
    <w:rsid w:val="00B004AF"/>
    <w:rsid w:val="00B07552"/>
    <w:rsid w:val="00B07FD0"/>
    <w:rsid w:val="00B3698A"/>
    <w:rsid w:val="00C050DD"/>
    <w:rsid w:val="00D024B9"/>
    <w:rsid w:val="00D2759C"/>
    <w:rsid w:val="00D41EA6"/>
    <w:rsid w:val="00D60FF4"/>
    <w:rsid w:val="00D87198"/>
    <w:rsid w:val="00D9644C"/>
    <w:rsid w:val="00DA703A"/>
    <w:rsid w:val="00DB00E0"/>
    <w:rsid w:val="00DB2059"/>
    <w:rsid w:val="00E37688"/>
    <w:rsid w:val="00E77996"/>
    <w:rsid w:val="00E77C58"/>
    <w:rsid w:val="00EA6F21"/>
    <w:rsid w:val="00ED1CAD"/>
    <w:rsid w:val="00F143F5"/>
    <w:rsid w:val="00F324B4"/>
    <w:rsid w:val="00F33F94"/>
    <w:rsid w:val="00F372A8"/>
    <w:rsid w:val="00F64A26"/>
    <w:rsid w:val="00F77833"/>
    <w:rsid w:val="00FA5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2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07D"/>
    <w:pPr>
      <w:widowControl w:val="0"/>
      <w:spacing w:line="360" w:lineRule="auto"/>
      <w:ind w:firstLineChars="200" w:firstLine="20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698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B3698A"/>
    <w:rPr>
      <w:rFonts w:ascii="Times New Roman" w:eastAsia="宋体" w:hAnsi="Times New Roman"/>
      <w:sz w:val="18"/>
      <w:szCs w:val="18"/>
    </w:rPr>
  </w:style>
  <w:style w:type="paragraph" w:styleId="a4">
    <w:name w:val="footer"/>
    <w:basedOn w:val="a"/>
    <w:link w:val="Char0"/>
    <w:uiPriority w:val="99"/>
    <w:unhideWhenUsed/>
    <w:rsid w:val="00B3698A"/>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B3698A"/>
    <w:rPr>
      <w:rFonts w:ascii="Times New Roman" w:eastAsia="宋体" w:hAnsi="Times New Roman"/>
      <w:sz w:val="18"/>
      <w:szCs w:val="18"/>
    </w:rPr>
  </w:style>
  <w:style w:type="table" w:styleId="a5">
    <w:name w:val="Table Grid"/>
    <w:basedOn w:val="a1"/>
    <w:uiPriority w:val="39"/>
    <w:rsid w:val="00F64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07D"/>
    <w:pPr>
      <w:widowControl w:val="0"/>
      <w:spacing w:line="360" w:lineRule="auto"/>
      <w:ind w:firstLineChars="200" w:firstLine="20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698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B3698A"/>
    <w:rPr>
      <w:rFonts w:ascii="Times New Roman" w:eastAsia="宋体" w:hAnsi="Times New Roman"/>
      <w:sz w:val="18"/>
      <w:szCs w:val="18"/>
    </w:rPr>
  </w:style>
  <w:style w:type="paragraph" w:styleId="a4">
    <w:name w:val="footer"/>
    <w:basedOn w:val="a"/>
    <w:link w:val="Char0"/>
    <w:uiPriority w:val="99"/>
    <w:unhideWhenUsed/>
    <w:rsid w:val="00B3698A"/>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B3698A"/>
    <w:rPr>
      <w:rFonts w:ascii="Times New Roman" w:eastAsia="宋体" w:hAnsi="Times New Roman"/>
      <w:sz w:val="18"/>
      <w:szCs w:val="18"/>
    </w:rPr>
  </w:style>
  <w:style w:type="table" w:styleId="a5">
    <w:name w:val="Table Grid"/>
    <w:basedOn w:val="a1"/>
    <w:uiPriority w:val="39"/>
    <w:rsid w:val="00F64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332544">
      <w:bodyDiv w:val="1"/>
      <w:marLeft w:val="0"/>
      <w:marRight w:val="0"/>
      <w:marTop w:val="0"/>
      <w:marBottom w:val="0"/>
      <w:divBdr>
        <w:top w:val="none" w:sz="0" w:space="0" w:color="auto"/>
        <w:left w:val="none" w:sz="0" w:space="0" w:color="auto"/>
        <w:bottom w:val="none" w:sz="0" w:space="0" w:color="auto"/>
        <w:right w:val="none" w:sz="0" w:space="0" w:color="auto"/>
      </w:divBdr>
    </w:div>
    <w:div w:id="1334649658">
      <w:bodyDiv w:val="1"/>
      <w:marLeft w:val="0"/>
      <w:marRight w:val="0"/>
      <w:marTop w:val="0"/>
      <w:marBottom w:val="0"/>
      <w:divBdr>
        <w:top w:val="none" w:sz="0" w:space="0" w:color="auto"/>
        <w:left w:val="none" w:sz="0" w:space="0" w:color="auto"/>
        <w:bottom w:val="none" w:sz="0" w:space="0" w:color="auto"/>
        <w:right w:val="none" w:sz="0" w:space="0" w:color="auto"/>
      </w:divBdr>
    </w:div>
    <w:div w:id="1601989838">
      <w:bodyDiv w:val="1"/>
      <w:marLeft w:val="0"/>
      <w:marRight w:val="0"/>
      <w:marTop w:val="0"/>
      <w:marBottom w:val="0"/>
      <w:divBdr>
        <w:top w:val="none" w:sz="0" w:space="0" w:color="auto"/>
        <w:left w:val="none" w:sz="0" w:space="0" w:color="auto"/>
        <w:bottom w:val="none" w:sz="0" w:space="0" w:color="auto"/>
        <w:right w:val="none" w:sz="0" w:space="0" w:color="auto"/>
      </w:divBdr>
    </w:div>
    <w:div w:id="183468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9</Pages>
  <Words>587</Words>
  <Characters>3351</Characters>
  <Application>Microsoft Office Word</Application>
  <DocSecurity>0</DocSecurity>
  <Lines>27</Lines>
  <Paragraphs>7</Paragraphs>
  <ScaleCrop>false</ScaleCrop>
  <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dacit</dc:creator>
  <cp:keywords/>
  <dc:description/>
  <cp:lastModifiedBy>Sysceo.com</cp:lastModifiedBy>
  <cp:revision>54</cp:revision>
  <dcterms:created xsi:type="dcterms:W3CDTF">2020-09-01T09:41:00Z</dcterms:created>
  <dcterms:modified xsi:type="dcterms:W3CDTF">2020-09-18T00:58:00Z</dcterms:modified>
</cp:coreProperties>
</file>